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D1" w:rsidRPr="00EC15D1" w:rsidRDefault="00EC15D1" w:rsidP="00C47DDC">
      <w:pPr>
        <w:widowControl/>
        <w:autoSpaceDE/>
        <w:autoSpaceDN/>
        <w:adjustRightInd/>
        <w:ind w:firstLine="0"/>
        <w:jc w:val="center"/>
        <w:rPr>
          <w:rFonts w:ascii="Times New Roman" w:hAnsi="Times New Roman" w:cs="Times New Roman"/>
          <w:b/>
        </w:rPr>
      </w:pPr>
    </w:p>
    <w:p w:rsidR="00C47DDC" w:rsidRDefault="00695FDE" w:rsidP="00C47DDC">
      <w:pPr>
        <w:ind w:firstLine="0"/>
        <w:jc w:val="right"/>
        <w:rPr>
          <w:rFonts w:ascii="Times New Roman" w:hAnsi="Times New Roman" w:cs="Times New Roman"/>
          <w:b/>
          <w:szCs w:val="20"/>
        </w:rPr>
      </w:pPr>
      <w:r>
        <w:rPr>
          <w:rFonts w:ascii="Times New Roman" w:hAnsi="Times New Roman" w:cs="Times New Roman"/>
          <w:b/>
          <w:szCs w:val="20"/>
        </w:rPr>
        <w:t xml:space="preserve"> </w:t>
      </w:r>
    </w:p>
    <w:p w:rsidR="00695FDE" w:rsidRPr="00B37D56" w:rsidRDefault="00695FDE" w:rsidP="00695FDE">
      <w:pPr>
        <w:contextualSpacing/>
        <w:jc w:val="center"/>
        <w:rPr>
          <w:rFonts w:ascii="Times New Roman" w:hAnsi="Times New Roman"/>
          <w:b/>
        </w:rPr>
      </w:pPr>
      <w:r w:rsidRPr="00B37D56">
        <w:rPr>
          <w:rFonts w:ascii="Times New Roman" w:hAnsi="Times New Roman"/>
          <w:b/>
        </w:rPr>
        <w:t>АДМИНИСТРАЦИЯ МУНИЦИПАЛЬНОГО ОБРАЗОВАНИЯ</w:t>
      </w:r>
    </w:p>
    <w:p w:rsidR="00695FDE" w:rsidRPr="00B37D56" w:rsidRDefault="00695FDE" w:rsidP="00695FDE">
      <w:pPr>
        <w:contextualSpacing/>
        <w:jc w:val="center"/>
        <w:rPr>
          <w:rFonts w:ascii="Times New Roman" w:hAnsi="Times New Roman"/>
          <w:b/>
        </w:rPr>
      </w:pPr>
      <w:r w:rsidRPr="00B37D56">
        <w:rPr>
          <w:rFonts w:ascii="Times New Roman" w:hAnsi="Times New Roman"/>
          <w:b/>
        </w:rPr>
        <w:t>«ВОЗНЕСЕНСКОЕ ГОРОДСКОЕ ПОСЕЛЕНИЕ ПОДПОРОЖСКОГО МУНИЦИПАЛЬНОГО РАЙОНА ЛЕНИНГРАДСКОЙ ОБЛАСТИ»</w:t>
      </w:r>
    </w:p>
    <w:p w:rsidR="00EC15D1" w:rsidRPr="00EC15D1" w:rsidRDefault="00695FDE" w:rsidP="00C47DDC">
      <w:pPr>
        <w:ind w:firstLine="0"/>
        <w:jc w:val="center"/>
        <w:rPr>
          <w:rFonts w:ascii="Times New Roman" w:hAnsi="Times New Roman" w:cs="Times New Roman"/>
          <w:b/>
          <w:szCs w:val="20"/>
        </w:rPr>
      </w:pPr>
      <w:r>
        <w:rPr>
          <w:rFonts w:ascii="Times New Roman" w:hAnsi="Times New Roman" w:cs="Times New Roman"/>
          <w:b/>
          <w:szCs w:val="20"/>
        </w:rPr>
        <w:t xml:space="preserve"> </w:t>
      </w:r>
    </w:p>
    <w:p w:rsidR="00EC15D1" w:rsidRPr="00EC15D1" w:rsidRDefault="00EC15D1" w:rsidP="00C47DDC">
      <w:pPr>
        <w:ind w:firstLine="0"/>
        <w:jc w:val="center"/>
        <w:rPr>
          <w:rFonts w:ascii="Times New Roman" w:hAnsi="Times New Roman" w:cs="Times New Roman"/>
          <w:b/>
          <w:szCs w:val="20"/>
        </w:rPr>
      </w:pPr>
    </w:p>
    <w:p w:rsidR="00EC15D1" w:rsidRDefault="00EC15D1" w:rsidP="00C47DDC">
      <w:pPr>
        <w:widowControl/>
        <w:autoSpaceDE/>
        <w:autoSpaceDN/>
        <w:adjustRightInd/>
        <w:ind w:firstLine="0"/>
        <w:jc w:val="center"/>
        <w:rPr>
          <w:rFonts w:ascii="Times New Roman" w:hAnsi="Times New Roman" w:cs="Times New Roman"/>
          <w:b/>
          <w:sz w:val="32"/>
          <w:szCs w:val="32"/>
        </w:rPr>
      </w:pPr>
      <w:r w:rsidRPr="00EC15D1">
        <w:rPr>
          <w:rFonts w:ascii="Times New Roman" w:hAnsi="Times New Roman" w:cs="Times New Roman"/>
          <w:b/>
          <w:sz w:val="32"/>
          <w:szCs w:val="32"/>
        </w:rPr>
        <w:t>ПОСТАНОВЛЕНИЕ</w:t>
      </w:r>
    </w:p>
    <w:p w:rsidR="00C47DDC" w:rsidRDefault="00C47DDC" w:rsidP="00EC15D1">
      <w:pPr>
        <w:tabs>
          <w:tab w:val="left" w:pos="9923"/>
        </w:tabs>
        <w:ind w:right="142" w:firstLine="0"/>
        <w:rPr>
          <w:rFonts w:ascii="Times New Roman" w:eastAsiaTheme="minorEastAsia" w:hAnsi="Times New Roman" w:cs="Times New Roman"/>
          <w:sz w:val="28"/>
          <w:szCs w:val="28"/>
        </w:rPr>
      </w:pPr>
    </w:p>
    <w:p w:rsidR="00EC15D1" w:rsidRPr="00EC15D1" w:rsidRDefault="00EC15D1" w:rsidP="00EC15D1">
      <w:pPr>
        <w:tabs>
          <w:tab w:val="left" w:pos="9923"/>
        </w:tabs>
        <w:ind w:right="142" w:firstLine="0"/>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от </w:t>
      </w:r>
      <w:r w:rsidR="00C47DDC">
        <w:rPr>
          <w:rFonts w:ascii="Times New Roman" w:eastAsiaTheme="minorEastAsia" w:hAnsi="Times New Roman" w:cs="Times New Roman"/>
          <w:sz w:val="28"/>
          <w:szCs w:val="28"/>
        </w:rPr>
        <w:t>«</w:t>
      </w:r>
      <w:r w:rsidR="00695FDE">
        <w:rPr>
          <w:rFonts w:ascii="Times New Roman" w:eastAsiaTheme="minorEastAsia" w:hAnsi="Times New Roman" w:cs="Times New Roman"/>
          <w:sz w:val="28"/>
          <w:szCs w:val="28"/>
        </w:rPr>
        <w:t>02</w:t>
      </w:r>
      <w:r w:rsidR="00C47DD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695FDE">
        <w:rPr>
          <w:rFonts w:ascii="Times New Roman" w:eastAsiaTheme="minorEastAsia" w:hAnsi="Times New Roman" w:cs="Times New Roman"/>
          <w:sz w:val="28"/>
          <w:szCs w:val="28"/>
        </w:rPr>
        <w:t>декабря</w:t>
      </w:r>
      <w:r w:rsidRPr="00EC15D1">
        <w:rPr>
          <w:rFonts w:ascii="Times New Roman" w:eastAsiaTheme="minorEastAsia" w:hAnsi="Times New Roman" w:cs="Times New Roman"/>
          <w:sz w:val="28"/>
          <w:szCs w:val="28"/>
        </w:rPr>
        <w:t xml:space="preserve"> 2022 года   </w:t>
      </w:r>
      <w:r w:rsidR="00695FDE">
        <w:rPr>
          <w:rFonts w:ascii="Times New Roman" w:eastAsiaTheme="minorEastAsia" w:hAnsi="Times New Roman" w:cs="Times New Roman"/>
          <w:sz w:val="28"/>
          <w:szCs w:val="28"/>
        </w:rPr>
        <w:t>№275</w:t>
      </w:r>
      <w:r w:rsidRPr="00EC15D1">
        <w:rPr>
          <w:rFonts w:ascii="Times New Roman" w:eastAsiaTheme="minorEastAsia" w:hAnsi="Times New Roman" w:cs="Times New Roman"/>
          <w:sz w:val="28"/>
          <w:szCs w:val="28"/>
        </w:rPr>
        <w:t xml:space="preserve">                           </w:t>
      </w:r>
      <w:r w:rsidR="00C47DDC">
        <w:rPr>
          <w:rFonts w:ascii="Times New Roman" w:eastAsiaTheme="minorEastAsia" w:hAnsi="Times New Roman" w:cs="Times New Roman"/>
          <w:sz w:val="28"/>
          <w:szCs w:val="28"/>
        </w:rPr>
        <w:t xml:space="preserve"> </w:t>
      </w:r>
      <w:r w:rsidRPr="00EC15D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695FDE">
        <w:rPr>
          <w:rFonts w:ascii="Times New Roman" w:eastAsiaTheme="minorEastAsia" w:hAnsi="Times New Roman" w:cs="Times New Roman"/>
          <w:sz w:val="28"/>
          <w:szCs w:val="28"/>
        </w:rPr>
        <w:t xml:space="preserve"> </w:t>
      </w:r>
    </w:p>
    <w:p w:rsidR="00EC15D1" w:rsidRPr="00EC15D1" w:rsidRDefault="00695FDE" w:rsidP="00EC15D1">
      <w:pPr>
        <w:tabs>
          <w:tab w:val="left" w:pos="9923"/>
        </w:tabs>
        <w:ind w:right="142" w:firstLine="851"/>
        <w:jc w:val="center"/>
        <w:rPr>
          <w:rFonts w:ascii="Times New Roman" w:eastAsiaTheme="minorEastAsia" w:hAnsi="Times New Roman" w:cs="Times New Roman"/>
        </w:rPr>
      </w:pPr>
      <w:r>
        <w:rPr>
          <w:rFonts w:ascii="Times New Roman" w:eastAsiaTheme="minorEastAsia" w:hAnsi="Times New Roman" w:cs="Times New Roman"/>
          <w:sz w:val="28"/>
          <w:szCs w:val="28"/>
        </w:rPr>
        <w:t xml:space="preserve"> </w:t>
      </w:r>
    </w:p>
    <w:p w:rsidR="00EC15D1" w:rsidRPr="00EC15D1" w:rsidRDefault="00EC15D1" w:rsidP="00EC15D1">
      <w:pPr>
        <w:tabs>
          <w:tab w:val="left" w:pos="9923"/>
        </w:tabs>
        <w:ind w:right="142" w:firstLine="851"/>
        <w:jc w:val="center"/>
        <w:rPr>
          <w:rFonts w:ascii="Times New Roman" w:eastAsiaTheme="minorEastAsia" w:hAnsi="Times New Roman" w:cs="Times New Roman"/>
          <w:sz w:val="28"/>
          <w:szCs w:val="28"/>
        </w:rPr>
      </w:pPr>
    </w:p>
    <w:p w:rsidR="00EC15D1" w:rsidRPr="00EC15D1" w:rsidRDefault="00EC15D1" w:rsidP="00695FDE">
      <w:pPr>
        <w:tabs>
          <w:tab w:val="left" w:pos="9639"/>
        </w:tabs>
        <w:ind w:right="3827" w:firstLine="0"/>
        <w:rPr>
          <w:rFonts w:ascii="Times New Roman" w:hAnsi="Times New Roman" w:cs="Times New Roman"/>
          <w:bCs/>
          <w:sz w:val="28"/>
          <w:szCs w:val="28"/>
        </w:rPr>
      </w:pPr>
      <w:r w:rsidRPr="00EC15D1">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EC15D1" w:rsidRPr="00EC15D1" w:rsidRDefault="00EC15D1" w:rsidP="00EC15D1">
      <w:pPr>
        <w:tabs>
          <w:tab w:val="left" w:pos="9923"/>
        </w:tabs>
        <w:ind w:right="142" w:firstLine="851"/>
        <w:rPr>
          <w:rFonts w:ascii="Times New Roman" w:eastAsiaTheme="minorEastAsia" w:hAnsi="Times New Roman" w:cs="Times New Roman"/>
          <w:sz w:val="28"/>
          <w:szCs w:val="28"/>
        </w:rPr>
      </w:pPr>
    </w:p>
    <w:p w:rsidR="00EC15D1" w:rsidRPr="00EC15D1" w:rsidRDefault="00695FDE" w:rsidP="00EC15D1">
      <w:pPr>
        <w:tabs>
          <w:tab w:val="left" w:pos="9923"/>
        </w:tabs>
        <w:ind w:right="-1" w:firstLine="851"/>
        <w:rPr>
          <w:rFonts w:ascii="Times New Roman" w:eastAsiaTheme="minorEastAsia" w:hAnsi="Times New Roman" w:cs="Times New Roman"/>
          <w:sz w:val="28"/>
          <w:szCs w:val="28"/>
        </w:rPr>
      </w:pPr>
      <w:r w:rsidRPr="00695FDE">
        <w:rPr>
          <w:rFonts w:ascii="Times New Roman" w:eastAsiaTheme="minorEastAsia"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r>
        <w:rPr>
          <w:rFonts w:ascii="Times New Roman" w:eastAsiaTheme="minorEastAsia" w:hAnsi="Times New Roman" w:cs="Times New Roman"/>
          <w:sz w:val="28"/>
          <w:szCs w:val="28"/>
        </w:rPr>
        <w:t xml:space="preserve"> </w:t>
      </w:r>
    </w:p>
    <w:p w:rsidR="00EC15D1" w:rsidRPr="00EC15D1" w:rsidRDefault="00EC15D1" w:rsidP="00EC15D1">
      <w:pPr>
        <w:tabs>
          <w:tab w:val="left" w:pos="9923"/>
        </w:tabs>
        <w:ind w:right="142" w:firstLine="851"/>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ПОСТАНОВЛЯЮ: </w:t>
      </w:r>
    </w:p>
    <w:p w:rsidR="00EC15D1" w:rsidRPr="00EC15D1" w:rsidRDefault="00EC15D1" w:rsidP="00EC15D1">
      <w:pPr>
        <w:tabs>
          <w:tab w:val="left" w:pos="9923"/>
        </w:tabs>
        <w:ind w:right="142" w:firstLine="851"/>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1. Утвердить Административный регламент предоставления муниципальной услуги </w:t>
      </w:r>
      <w:r w:rsidR="00C47DDC" w:rsidRPr="00EC15D1">
        <w:rPr>
          <w:rFonts w:ascii="Times New Roman" w:hAnsi="Times New Roman" w:cs="Times New Roman"/>
          <w:bCs/>
          <w:sz w:val="28"/>
          <w:szCs w:val="28"/>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EC15D1">
        <w:rPr>
          <w:rFonts w:ascii="Times New Roman" w:eastAsiaTheme="minorEastAsia" w:hAnsi="Times New Roman" w:cs="Times New Roman"/>
          <w:sz w:val="28"/>
          <w:szCs w:val="28"/>
        </w:rPr>
        <w:t xml:space="preserve">согласно </w:t>
      </w:r>
      <w:r w:rsidR="00C47DDC">
        <w:rPr>
          <w:rFonts w:ascii="Times New Roman" w:eastAsiaTheme="minorEastAsia" w:hAnsi="Times New Roman" w:cs="Times New Roman"/>
          <w:sz w:val="28"/>
          <w:szCs w:val="28"/>
        </w:rPr>
        <w:t>п</w:t>
      </w:r>
      <w:r w:rsidR="00C47DDC" w:rsidRPr="00EC15D1">
        <w:rPr>
          <w:rFonts w:ascii="Times New Roman" w:eastAsiaTheme="minorEastAsia" w:hAnsi="Times New Roman" w:cs="Times New Roman"/>
          <w:sz w:val="28"/>
          <w:szCs w:val="28"/>
        </w:rPr>
        <w:t>риложению</w:t>
      </w:r>
      <w:r w:rsidR="00C47DDC">
        <w:rPr>
          <w:rFonts w:ascii="Times New Roman" w:eastAsiaTheme="minorEastAsia" w:hAnsi="Times New Roman" w:cs="Times New Roman"/>
          <w:sz w:val="28"/>
          <w:szCs w:val="28"/>
        </w:rPr>
        <w:t xml:space="preserve"> </w:t>
      </w:r>
      <w:r w:rsidRPr="00EC15D1">
        <w:rPr>
          <w:rFonts w:ascii="Times New Roman" w:eastAsiaTheme="minorEastAsia" w:hAnsi="Times New Roman" w:cs="Times New Roman"/>
          <w:sz w:val="28"/>
          <w:szCs w:val="28"/>
        </w:rPr>
        <w:t>к настоящему постановлению.</w:t>
      </w:r>
    </w:p>
    <w:p w:rsidR="00EC15D1" w:rsidRDefault="00EC15D1" w:rsidP="00EC15D1">
      <w:pPr>
        <w:tabs>
          <w:tab w:val="left" w:pos="9923"/>
        </w:tabs>
        <w:ind w:right="142" w:firstLine="851"/>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2. </w:t>
      </w:r>
      <w:r w:rsidR="00695FDE">
        <w:rPr>
          <w:rFonts w:ascii="Times New Roman" w:eastAsiaTheme="minorEastAsia" w:hAnsi="Times New Roman" w:cs="Times New Roman"/>
          <w:sz w:val="28"/>
          <w:szCs w:val="28"/>
        </w:rPr>
        <w:t xml:space="preserve"> </w:t>
      </w:r>
      <w:r w:rsidRPr="00EC15D1">
        <w:rPr>
          <w:rFonts w:ascii="Times New Roman" w:eastAsiaTheme="minorEastAsia" w:hAnsi="Times New Roman" w:cs="Times New Roman"/>
          <w:sz w:val="28"/>
          <w:szCs w:val="28"/>
        </w:rPr>
        <w:t xml:space="preserve"> Администрации муниципального образования «</w:t>
      </w:r>
      <w:r w:rsidR="00695FDE">
        <w:rPr>
          <w:rFonts w:ascii="Times New Roman" w:eastAsiaTheme="minorEastAsia" w:hAnsi="Times New Roman" w:cs="Times New Roman"/>
          <w:sz w:val="28"/>
          <w:szCs w:val="28"/>
        </w:rPr>
        <w:t xml:space="preserve">Вознесенское городское поселение </w:t>
      </w:r>
      <w:r w:rsidRPr="00EC15D1">
        <w:rPr>
          <w:rFonts w:ascii="Times New Roman" w:eastAsiaTheme="minorEastAsia" w:hAnsi="Times New Roman" w:cs="Times New Roman"/>
          <w:sz w:val="28"/>
          <w:szCs w:val="28"/>
        </w:rPr>
        <w:t>Подпорожск</w:t>
      </w:r>
      <w:r w:rsidR="00695FDE">
        <w:rPr>
          <w:rFonts w:ascii="Times New Roman" w:eastAsiaTheme="minorEastAsia" w:hAnsi="Times New Roman" w:cs="Times New Roman"/>
          <w:sz w:val="28"/>
          <w:szCs w:val="28"/>
        </w:rPr>
        <w:t>ого</w:t>
      </w:r>
      <w:r w:rsidRPr="00EC15D1">
        <w:rPr>
          <w:rFonts w:ascii="Times New Roman" w:eastAsiaTheme="minorEastAsia" w:hAnsi="Times New Roman" w:cs="Times New Roman"/>
          <w:sz w:val="28"/>
          <w:szCs w:val="28"/>
        </w:rPr>
        <w:t xml:space="preserve"> муниципальн</w:t>
      </w:r>
      <w:r w:rsidR="00695FDE">
        <w:rPr>
          <w:rFonts w:ascii="Times New Roman" w:eastAsiaTheme="minorEastAsia" w:hAnsi="Times New Roman" w:cs="Times New Roman"/>
          <w:sz w:val="28"/>
          <w:szCs w:val="28"/>
        </w:rPr>
        <w:t>ого</w:t>
      </w:r>
      <w:r w:rsidRPr="00EC15D1">
        <w:rPr>
          <w:rFonts w:ascii="Times New Roman" w:eastAsiaTheme="minorEastAsia" w:hAnsi="Times New Roman" w:cs="Times New Roman"/>
          <w:sz w:val="28"/>
          <w:szCs w:val="28"/>
        </w:rPr>
        <w:t xml:space="preserve"> район</w:t>
      </w:r>
      <w:r w:rsidR="00695FDE">
        <w:rPr>
          <w:rFonts w:ascii="Times New Roman" w:eastAsiaTheme="minorEastAsia" w:hAnsi="Times New Roman" w:cs="Times New Roman"/>
          <w:sz w:val="28"/>
          <w:szCs w:val="28"/>
        </w:rPr>
        <w:t>а</w:t>
      </w:r>
      <w:r w:rsidRPr="00EC15D1">
        <w:rPr>
          <w:rFonts w:ascii="Times New Roman" w:eastAsiaTheme="minorEastAsia" w:hAnsi="Times New Roman" w:cs="Times New Roman"/>
          <w:sz w:val="28"/>
          <w:szCs w:val="28"/>
        </w:rPr>
        <w:t xml:space="preserve"> Ленинградской области» предоставлять муниципальную услугу «Предоставление разрешения на отклонение от предельных параметров разрешенного строительства, реконструкции объектов капитального строительства» в соответствии с утвержденным регламентом.</w:t>
      </w:r>
    </w:p>
    <w:p w:rsidR="00EC15D1" w:rsidRPr="00EC15D1" w:rsidRDefault="00380933" w:rsidP="00EC15D1">
      <w:pPr>
        <w:tabs>
          <w:tab w:val="left" w:pos="9923"/>
        </w:tabs>
        <w:ind w:right="142" w:firstLine="851"/>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EC15D1" w:rsidRPr="00EC15D1">
        <w:rPr>
          <w:rFonts w:ascii="Times New Roman" w:eastAsiaTheme="minorEastAsia" w:hAnsi="Times New Roman" w:cs="Times New Roman"/>
          <w:sz w:val="28"/>
          <w:szCs w:val="28"/>
        </w:rPr>
        <w:t xml:space="preserve">.  Контроль над исполнением настоящего постановления </w:t>
      </w:r>
      <w:r w:rsidR="00106B6E">
        <w:rPr>
          <w:rFonts w:ascii="Times New Roman" w:eastAsiaTheme="minorEastAsia" w:hAnsi="Times New Roman" w:cs="Times New Roman"/>
          <w:sz w:val="28"/>
          <w:szCs w:val="28"/>
        </w:rPr>
        <w:t>о</w:t>
      </w:r>
      <w:r w:rsidR="00695FDE">
        <w:rPr>
          <w:rFonts w:ascii="Times New Roman" w:eastAsiaTheme="minorEastAsia" w:hAnsi="Times New Roman" w:cs="Times New Roman"/>
          <w:sz w:val="28"/>
          <w:szCs w:val="28"/>
        </w:rPr>
        <w:t xml:space="preserve">ставляю за собой. </w:t>
      </w:r>
    </w:p>
    <w:p w:rsidR="00EC15D1" w:rsidRDefault="00EC15D1" w:rsidP="00EC15D1">
      <w:pPr>
        <w:tabs>
          <w:tab w:val="left" w:pos="9923"/>
        </w:tabs>
        <w:ind w:right="142" w:firstLine="0"/>
        <w:rPr>
          <w:rFonts w:ascii="Times New Roman" w:eastAsiaTheme="minorEastAsia" w:hAnsi="Times New Roman" w:cs="Times New Roman"/>
          <w:sz w:val="28"/>
          <w:szCs w:val="28"/>
        </w:rPr>
      </w:pPr>
    </w:p>
    <w:p w:rsidR="00EC15D1" w:rsidRDefault="00EC15D1" w:rsidP="00EC15D1">
      <w:pPr>
        <w:tabs>
          <w:tab w:val="left" w:pos="9923"/>
        </w:tabs>
        <w:ind w:right="142" w:firstLine="0"/>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Глава Администрации                                                                    </w:t>
      </w:r>
      <w:r w:rsidR="00695FDE">
        <w:rPr>
          <w:rFonts w:ascii="Times New Roman" w:eastAsiaTheme="minorEastAsia" w:hAnsi="Times New Roman" w:cs="Times New Roman"/>
          <w:sz w:val="28"/>
          <w:szCs w:val="28"/>
        </w:rPr>
        <w:t>Д.А.Давыдов</w:t>
      </w:r>
      <w:r w:rsidRPr="00EC15D1">
        <w:rPr>
          <w:rFonts w:ascii="Times New Roman" w:eastAsiaTheme="minorEastAsia" w:hAnsi="Times New Roman" w:cs="Times New Roman"/>
          <w:sz w:val="28"/>
          <w:szCs w:val="28"/>
        </w:rPr>
        <w:t xml:space="preserve">     </w:t>
      </w:r>
      <w:r w:rsidR="00695FDE">
        <w:rPr>
          <w:rFonts w:ascii="Times New Roman" w:eastAsiaTheme="minorEastAsia" w:hAnsi="Times New Roman" w:cs="Times New Roman"/>
          <w:sz w:val="28"/>
          <w:szCs w:val="28"/>
        </w:rPr>
        <w:t xml:space="preserve"> </w:t>
      </w:r>
    </w:p>
    <w:p w:rsidR="0042604F" w:rsidRDefault="0042604F" w:rsidP="00EC15D1">
      <w:pPr>
        <w:widowControl/>
        <w:ind w:firstLine="0"/>
        <w:jc w:val="right"/>
        <w:outlineLvl w:val="0"/>
        <w:rPr>
          <w:rFonts w:ascii="Times New Roman" w:hAnsi="Times New Roman" w:cs="Times New Roman"/>
          <w:sz w:val="28"/>
          <w:szCs w:val="28"/>
        </w:rPr>
      </w:pPr>
    </w:p>
    <w:p w:rsidR="00695FDE" w:rsidRDefault="00695FDE" w:rsidP="00EC15D1">
      <w:pPr>
        <w:widowControl/>
        <w:ind w:firstLine="0"/>
        <w:jc w:val="right"/>
        <w:outlineLvl w:val="0"/>
        <w:rPr>
          <w:rFonts w:ascii="Times New Roman" w:hAnsi="Times New Roman" w:cs="Times New Roman"/>
          <w:sz w:val="28"/>
          <w:szCs w:val="28"/>
        </w:rPr>
      </w:pPr>
    </w:p>
    <w:p w:rsidR="00695FDE" w:rsidRDefault="00695FDE" w:rsidP="00EC15D1">
      <w:pPr>
        <w:widowControl/>
        <w:ind w:firstLine="0"/>
        <w:jc w:val="right"/>
        <w:outlineLvl w:val="0"/>
        <w:rPr>
          <w:rFonts w:ascii="Times New Roman" w:hAnsi="Times New Roman" w:cs="Times New Roman"/>
          <w:sz w:val="28"/>
          <w:szCs w:val="28"/>
        </w:rPr>
      </w:pPr>
    </w:p>
    <w:p w:rsidR="00695FDE" w:rsidRDefault="00695FDE" w:rsidP="00EC15D1">
      <w:pPr>
        <w:widowControl/>
        <w:ind w:firstLine="0"/>
        <w:jc w:val="right"/>
        <w:outlineLvl w:val="0"/>
        <w:rPr>
          <w:rFonts w:ascii="Times New Roman" w:hAnsi="Times New Roman" w:cs="Times New Roman"/>
          <w:sz w:val="28"/>
          <w:szCs w:val="28"/>
        </w:rPr>
      </w:pPr>
    </w:p>
    <w:p w:rsidR="00695FDE" w:rsidRPr="005A38C5" w:rsidRDefault="00695FDE" w:rsidP="00695FDE">
      <w:pPr>
        <w:tabs>
          <w:tab w:val="left" w:pos="142"/>
          <w:tab w:val="left" w:pos="284"/>
        </w:tabs>
        <w:jc w:val="right"/>
        <w:rPr>
          <w:rFonts w:ascii="Times New Roman" w:hAnsi="Times New Roman"/>
          <w:color w:val="000000"/>
        </w:rPr>
      </w:pPr>
      <w:r w:rsidRPr="005A38C5">
        <w:rPr>
          <w:rFonts w:ascii="Times New Roman" w:hAnsi="Times New Roman"/>
          <w:color w:val="000000"/>
        </w:rPr>
        <w:lastRenderedPageBreak/>
        <w:t>УТВЕРЖДЕН</w:t>
      </w:r>
    </w:p>
    <w:p w:rsidR="00695FDE" w:rsidRPr="005A38C5" w:rsidRDefault="00695FDE" w:rsidP="00695FDE">
      <w:pPr>
        <w:tabs>
          <w:tab w:val="left" w:pos="142"/>
          <w:tab w:val="left" w:pos="284"/>
        </w:tabs>
        <w:jc w:val="right"/>
        <w:rPr>
          <w:rFonts w:ascii="Times New Roman" w:hAnsi="Times New Roman"/>
          <w:color w:val="000000"/>
        </w:rPr>
      </w:pPr>
      <w:r w:rsidRPr="005A38C5">
        <w:rPr>
          <w:rFonts w:ascii="Times New Roman" w:hAnsi="Times New Roman"/>
          <w:color w:val="000000"/>
        </w:rPr>
        <w:t xml:space="preserve">постановлением Администрации </w:t>
      </w:r>
    </w:p>
    <w:p w:rsidR="00695FDE" w:rsidRPr="005A38C5" w:rsidRDefault="00695FDE" w:rsidP="00695FDE">
      <w:pPr>
        <w:tabs>
          <w:tab w:val="left" w:pos="142"/>
          <w:tab w:val="left" w:pos="284"/>
        </w:tabs>
        <w:jc w:val="right"/>
        <w:rPr>
          <w:rFonts w:ascii="Times New Roman" w:hAnsi="Times New Roman"/>
          <w:color w:val="000000"/>
        </w:rPr>
      </w:pPr>
      <w:r w:rsidRPr="005A38C5">
        <w:rPr>
          <w:rFonts w:ascii="Times New Roman" w:hAnsi="Times New Roman"/>
          <w:color w:val="000000"/>
        </w:rPr>
        <w:t>МО «Вознесенское городское поселение</w:t>
      </w:r>
    </w:p>
    <w:p w:rsidR="00695FDE" w:rsidRPr="005A38C5" w:rsidRDefault="00695FDE" w:rsidP="00695FDE">
      <w:pPr>
        <w:tabs>
          <w:tab w:val="left" w:pos="142"/>
          <w:tab w:val="left" w:pos="284"/>
        </w:tabs>
        <w:jc w:val="right"/>
        <w:rPr>
          <w:rFonts w:ascii="Times New Roman" w:hAnsi="Times New Roman"/>
          <w:color w:val="000000"/>
        </w:rPr>
      </w:pPr>
      <w:r w:rsidRPr="005A38C5">
        <w:rPr>
          <w:rFonts w:ascii="Times New Roman" w:hAnsi="Times New Roman"/>
          <w:color w:val="000000"/>
        </w:rPr>
        <w:t>Подпорожского муниципального района</w:t>
      </w:r>
    </w:p>
    <w:p w:rsidR="00695FDE" w:rsidRPr="005A38C5" w:rsidRDefault="00695FDE" w:rsidP="00695FDE">
      <w:pPr>
        <w:tabs>
          <w:tab w:val="left" w:pos="142"/>
          <w:tab w:val="left" w:pos="284"/>
        </w:tabs>
        <w:jc w:val="right"/>
        <w:rPr>
          <w:rFonts w:ascii="Times New Roman" w:hAnsi="Times New Roman"/>
          <w:color w:val="000000"/>
        </w:rPr>
      </w:pPr>
      <w:r w:rsidRPr="005A38C5">
        <w:rPr>
          <w:rFonts w:ascii="Times New Roman" w:hAnsi="Times New Roman"/>
          <w:color w:val="000000"/>
        </w:rPr>
        <w:t>Ленинградской области»</w:t>
      </w:r>
    </w:p>
    <w:p w:rsidR="00695FDE" w:rsidRPr="005A38C5" w:rsidRDefault="00695FDE" w:rsidP="00695FDE">
      <w:pPr>
        <w:tabs>
          <w:tab w:val="left" w:pos="142"/>
          <w:tab w:val="left" w:pos="284"/>
        </w:tabs>
        <w:jc w:val="right"/>
        <w:rPr>
          <w:rFonts w:ascii="Times New Roman" w:hAnsi="Times New Roman"/>
          <w:color w:val="000000"/>
        </w:rPr>
      </w:pPr>
      <w:r w:rsidRPr="005A38C5">
        <w:rPr>
          <w:rFonts w:ascii="Times New Roman" w:hAnsi="Times New Roman"/>
          <w:color w:val="000000"/>
        </w:rPr>
        <w:t>от 02.12.2022 года №2</w:t>
      </w:r>
      <w:r>
        <w:rPr>
          <w:rFonts w:ascii="Times New Roman" w:hAnsi="Times New Roman"/>
          <w:color w:val="000000"/>
        </w:rPr>
        <w:t>75</w:t>
      </w:r>
      <w:r w:rsidRPr="005A38C5">
        <w:rPr>
          <w:rFonts w:ascii="Times New Roman" w:hAnsi="Times New Roman"/>
          <w:color w:val="000000"/>
        </w:rPr>
        <w:t xml:space="preserve"> </w:t>
      </w:r>
    </w:p>
    <w:p w:rsidR="00695FDE" w:rsidRPr="00096B46" w:rsidRDefault="00695FDE" w:rsidP="00695FDE">
      <w:pPr>
        <w:widowControl/>
        <w:ind w:firstLine="0"/>
        <w:jc w:val="right"/>
        <w:outlineLvl w:val="0"/>
        <w:rPr>
          <w:rFonts w:ascii="Times New Roman" w:hAnsi="Times New Roman" w:cs="Times New Roman"/>
          <w:sz w:val="28"/>
          <w:szCs w:val="28"/>
        </w:rPr>
      </w:pPr>
      <w:r w:rsidRPr="005A38C5">
        <w:rPr>
          <w:rFonts w:ascii="Times New Roman" w:hAnsi="Times New Roman"/>
          <w:color w:val="000000"/>
        </w:rPr>
        <w:t>(приложение)</w:t>
      </w:r>
      <w:r>
        <w:rPr>
          <w:rFonts w:ascii="Times New Roman" w:hAnsi="Times New Roman" w:cs="Times New Roman"/>
          <w:sz w:val="28"/>
          <w:szCs w:val="28"/>
        </w:rPr>
        <w:t xml:space="preserve">  </w:t>
      </w:r>
    </w:p>
    <w:p w:rsidR="00EC15D1" w:rsidRPr="00EC15D1" w:rsidRDefault="00695FDE" w:rsidP="00EC15D1">
      <w:pPr>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EC15D1" w:rsidRDefault="00EC15D1" w:rsidP="006C07BE">
      <w:pPr>
        <w:pStyle w:val="af3"/>
        <w:ind w:left="0" w:right="41"/>
        <w:jc w:val="right"/>
        <w:rPr>
          <w:rFonts w:ascii="Times New Roman" w:hAnsi="Times New Roman" w:cs="Times New Roman"/>
          <w:b w:val="0"/>
          <w:color w:val="auto"/>
          <w:sz w:val="28"/>
          <w:szCs w:val="28"/>
        </w:rPr>
      </w:pPr>
    </w:p>
    <w:p w:rsidR="00EC15D1" w:rsidRDefault="00EC15D1" w:rsidP="006C07BE">
      <w:pPr>
        <w:pStyle w:val="af3"/>
        <w:ind w:left="0" w:right="41"/>
        <w:jc w:val="right"/>
        <w:rPr>
          <w:rFonts w:ascii="Times New Roman" w:hAnsi="Times New Roman" w:cs="Times New Roman"/>
          <w:b w:val="0"/>
          <w:color w:val="auto"/>
          <w:sz w:val="28"/>
          <w:szCs w:val="28"/>
        </w:rPr>
      </w:pPr>
    </w:p>
    <w:p w:rsidR="00477395" w:rsidRDefault="00EC15D1" w:rsidP="009D733D">
      <w:pPr>
        <w:pStyle w:val="ConsPlusNormal"/>
        <w:jc w:val="center"/>
        <w:rPr>
          <w:b/>
        </w:rPr>
      </w:pPr>
      <w:r>
        <w:rPr>
          <w:b/>
          <w:szCs w:val="28"/>
        </w:rPr>
        <w:t>А</w:t>
      </w:r>
      <w:r w:rsidR="009D733D" w:rsidRPr="0034612C">
        <w:rPr>
          <w:b/>
          <w:szCs w:val="28"/>
        </w:rPr>
        <w:t>дминистративн</w:t>
      </w:r>
      <w:r>
        <w:rPr>
          <w:b/>
          <w:szCs w:val="28"/>
        </w:rPr>
        <w:t>ый</w:t>
      </w:r>
      <w:r w:rsidR="009D733D" w:rsidRPr="0034612C">
        <w:rPr>
          <w:b/>
          <w:szCs w:val="28"/>
        </w:rPr>
        <w:t xml:space="preserve"> регламент </w:t>
      </w:r>
      <w:r w:rsidR="004C46CC">
        <w:rPr>
          <w:b/>
          <w:szCs w:val="28"/>
        </w:rPr>
        <w:t>п</w:t>
      </w:r>
      <w:r w:rsidR="009D733D" w:rsidRPr="0034612C">
        <w:rPr>
          <w:b/>
        </w:rPr>
        <w:t>редоставлени</w:t>
      </w:r>
      <w:r w:rsidR="004C46CC">
        <w:rPr>
          <w:b/>
        </w:rPr>
        <w:t>я</w:t>
      </w:r>
      <w:r w:rsidR="009D733D" w:rsidRPr="0034612C">
        <w:rPr>
          <w:b/>
        </w:rPr>
        <w:t xml:space="preserve"> </w:t>
      </w:r>
    </w:p>
    <w:p w:rsidR="009D733D" w:rsidRPr="0034612C" w:rsidRDefault="009D733D" w:rsidP="009D733D">
      <w:pPr>
        <w:pStyle w:val="ConsPlusNormal"/>
        <w:jc w:val="center"/>
        <w:rPr>
          <w:b/>
        </w:rPr>
      </w:pPr>
      <w:r w:rsidRPr="0034612C">
        <w:rPr>
          <w:b/>
        </w:rPr>
        <w:t>муниципальной услуги</w:t>
      </w:r>
    </w:p>
    <w:p w:rsidR="009D733D" w:rsidRPr="0034612C" w:rsidRDefault="009D733D" w:rsidP="009D733D">
      <w:pPr>
        <w:pStyle w:val="ConsPlusNormal"/>
        <w:jc w:val="center"/>
        <w:rPr>
          <w:b/>
        </w:rPr>
      </w:pPr>
      <w:r w:rsidRPr="0034612C">
        <w:rPr>
          <w:b/>
        </w:rPr>
        <w:t xml:space="preserve">«Предоставление разрешения на отклонение от предельных параметров разрешенного строительства, реконструкции </w:t>
      </w:r>
    </w:p>
    <w:p w:rsidR="004C46CC" w:rsidRDefault="009D733D" w:rsidP="009D733D">
      <w:pPr>
        <w:pStyle w:val="ConsPlusNormal"/>
        <w:jc w:val="center"/>
        <w:rPr>
          <w:b/>
        </w:rPr>
      </w:pPr>
      <w:r w:rsidRPr="0034612C">
        <w:rPr>
          <w:b/>
        </w:rPr>
        <w:t>объектов капитального строительства</w:t>
      </w:r>
      <w:r w:rsidR="004C46CC">
        <w:rPr>
          <w:b/>
        </w:rPr>
        <w:t>»</w:t>
      </w:r>
    </w:p>
    <w:p w:rsidR="004C46CC" w:rsidRDefault="004C46CC" w:rsidP="009D733D">
      <w:pPr>
        <w:pStyle w:val="ConsPlusNormal"/>
        <w:jc w:val="center"/>
        <w:rPr>
          <w:b/>
        </w:rPr>
      </w:pPr>
      <w:r>
        <w:rPr>
          <w:b/>
        </w:rPr>
        <w:t>(далее – Административный регламент, муниципальная услуга)</w:t>
      </w:r>
    </w:p>
    <w:p w:rsidR="004C46CC" w:rsidRDefault="004C46CC" w:rsidP="009D733D">
      <w:pPr>
        <w:pStyle w:val="ConsPlusNormal"/>
        <w:jc w:val="center"/>
        <w:rPr>
          <w:b/>
        </w:rPr>
      </w:pPr>
    </w:p>
    <w:p w:rsidR="009D733D" w:rsidRPr="00FD3F21" w:rsidRDefault="009D733D" w:rsidP="009D733D">
      <w:pPr>
        <w:pStyle w:val="ConsPlusNormal"/>
        <w:jc w:val="center"/>
        <w:outlineLvl w:val="1"/>
        <w:rPr>
          <w:b/>
        </w:rPr>
      </w:pPr>
      <w:r w:rsidRPr="00FD3F21">
        <w:rPr>
          <w:b/>
        </w:rPr>
        <w:t>1. Общие положения</w:t>
      </w:r>
    </w:p>
    <w:p w:rsidR="009D733D" w:rsidRPr="00FD3F21" w:rsidRDefault="009D733D" w:rsidP="009D733D">
      <w:pPr>
        <w:pStyle w:val="ConsPlusNormal"/>
        <w:jc w:val="center"/>
        <w:outlineLvl w:val="1"/>
        <w:rPr>
          <w:b/>
        </w:rPr>
      </w:pPr>
    </w:p>
    <w:p w:rsidR="00FC4C8C" w:rsidRDefault="009D733D" w:rsidP="00FC4C8C">
      <w:pPr>
        <w:keepNext/>
        <w:ind w:right="-1" w:firstLine="709"/>
        <w:outlineLvl w:val="0"/>
        <w:rPr>
          <w:rFonts w:ascii="Times New Roman" w:hAnsi="Times New Roman"/>
          <w:sz w:val="28"/>
          <w:szCs w:val="20"/>
          <w:lang w:eastAsia="zh-CN"/>
        </w:rPr>
      </w:pPr>
      <w:r w:rsidRPr="006F0C73">
        <w:rPr>
          <w:rFonts w:ascii="Times New Roman" w:hAnsi="Times New Roman" w:cs="Times New Roman"/>
          <w:sz w:val="28"/>
          <w:szCs w:val="28"/>
        </w:rPr>
        <w:t xml:space="preserve">1.1. </w:t>
      </w:r>
      <w:r w:rsidR="00FC4C8C">
        <w:rPr>
          <w:rFonts w:ascii="Times New Roman" w:hAnsi="Times New Roman"/>
          <w:sz w:val="28"/>
          <w:szCs w:val="20"/>
          <w:lang w:eastAsia="zh-CN"/>
        </w:rPr>
        <w:t>Административный регламент</w:t>
      </w:r>
      <w:r w:rsidR="006F0C73" w:rsidRPr="00565907">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Pr>
          <w:rFonts w:ascii="Times New Roman" w:hAnsi="Times New Roman"/>
          <w:sz w:val="28"/>
          <w:szCs w:val="20"/>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12095B">
        <w:rPr>
          <w:rFonts w:ascii="Times New Roman" w:hAnsi="Times New Roman"/>
          <w:sz w:val="28"/>
          <w:szCs w:val="20"/>
          <w:lang w:eastAsia="zh-CN"/>
        </w:rPr>
        <w:t>Положения настоящего Административного регламента распространяются на п</w:t>
      </w:r>
      <w:r w:rsidR="0076517E" w:rsidRPr="0012095B">
        <w:rPr>
          <w:rFonts w:ascii="Times New Roman" w:hAnsi="Times New Roman"/>
          <w:sz w:val="28"/>
          <w:szCs w:val="20"/>
          <w:lang w:eastAsia="zh-CN"/>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12095B">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EC15D1">
        <w:rPr>
          <w:rFonts w:ascii="Times New Roman" w:eastAsiaTheme="minorHAnsi" w:hAnsi="Times New Roman" w:cs="Times New Roman"/>
          <w:sz w:val="28"/>
          <w:szCs w:val="28"/>
          <w:lang w:eastAsia="en-US"/>
        </w:rPr>
        <w:t xml:space="preserve"> на территории </w:t>
      </w:r>
      <w:r w:rsidR="003C4EB4">
        <w:rPr>
          <w:rFonts w:ascii="Times New Roman" w:eastAsiaTheme="minorHAnsi" w:hAnsi="Times New Roman" w:cs="Times New Roman"/>
          <w:sz w:val="28"/>
          <w:szCs w:val="28"/>
          <w:lang w:eastAsia="en-US"/>
        </w:rPr>
        <w:t>муниципального образования</w:t>
      </w:r>
      <w:r w:rsidR="00EC15D1">
        <w:rPr>
          <w:rFonts w:ascii="Times New Roman" w:eastAsiaTheme="minorHAnsi" w:hAnsi="Times New Roman" w:cs="Times New Roman"/>
          <w:sz w:val="28"/>
          <w:szCs w:val="28"/>
          <w:lang w:eastAsia="en-US"/>
        </w:rPr>
        <w:t xml:space="preserve"> «</w:t>
      </w:r>
      <w:r w:rsidR="00695FDE">
        <w:rPr>
          <w:rFonts w:ascii="Times New Roman" w:eastAsiaTheme="minorHAnsi" w:hAnsi="Times New Roman" w:cs="Times New Roman"/>
          <w:sz w:val="28"/>
          <w:szCs w:val="28"/>
          <w:lang w:eastAsia="en-US"/>
        </w:rPr>
        <w:t>Вознесенское</w:t>
      </w:r>
      <w:r w:rsidR="00EC15D1">
        <w:rPr>
          <w:rFonts w:ascii="Times New Roman" w:eastAsiaTheme="minorHAnsi" w:hAnsi="Times New Roman" w:cs="Times New Roman"/>
          <w:sz w:val="28"/>
          <w:szCs w:val="28"/>
          <w:lang w:eastAsia="en-US"/>
        </w:rPr>
        <w:t xml:space="preserve"> городское поселение</w:t>
      </w:r>
      <w:r w:rsidR="003C4EB4">
        <w:rPr>
          <w:rFonts w:ascii="Times New Roman" w:eastAsiaTheme="minorHAnsi" w:hAnsi="Times New Roman" w:cs="Times New Roman"/>
          <w:sz w:val="28"/>
          <w:szCs w:val="28"/>
          <w:lang w:eastAsia="en-US"/>
        </w:rPr>
        <w:t xml:space="preserve"> Подпорожского муниципального района Ленинградской области</w:t>
      </w:r>
      <w:r w:rsidR="00EC15D1">
        <w:rPr>
          <w:rFonts w:ascii="Times New Roman" w:eastAsiaTheme="minorHAnsi" w:hAnsi="Times New Roman" w:cs="Times New Roman"/>
          <w:sz w:val="28"/>
          <w:szCs w:val="28"/>
          <w:lang w:eastAsia="en-US"/>
        </w:rPr>
        <w:t>»</w:t>
      </w:r>
      <w:r w:rsidR="00695FDE">
        <w:rPr>
          <w:rFonts w:ascii="Times New Roman" w:eastAsiaTheme="minorHAnsi" w:hAnsi="Times New Roman" w:cs="Times New Roman"/>
          <w:sz w:val="28"/>
          <w:szCs w:val="28"/>
          <w:lang w:eastAsia="en-US"/>
        </w:rPr>
        <w:t>.</w:t>
      </w:r>
      <w:r w:rsidR="00EC15D1">
        <w:rPr>
          <w:rFonts w:ascii="Times New Roman" w:eastAsiaTheme="minorHAnsi" w:hAnsi="Times New Roman" w:cs="Times New Roman"/>
          <w:sz w:val="28"/>
          <w:szCs w:val="28"/>
          <w:lang w:eastAsia="en-US"/>
        </w:rPr>
        <w:t xml:space="preserve"> </w:t>
      </w:r>
      <w:r w:rsidR="00695FDE">
        <w:rPr>
          <w:rFonts w:ascii="Times New Roman" w:eastAsiaTheme="minorHAnsi" w:hAnsi="Times New Roman" w:cs="Times New Roman"/>
          <w:sz w:val="28"/>
          <w:szCs w:val="28"/>
          <w:lang w:eastAsia="en-US"/>
        </w:rPr>
        <w:t xml:space="preserve"> </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3C4EB4" w:rsidP="00F72604">
      <w:pPr>
        <w:pStyle w:val="ConsPlusNormal"/>
        <w:ind w:firstLine="709"/>
        <w:jc w:val="both"/>
        <w:rPr>
          <w:lang w:eastAsia="zh-CN"/>
        </w:rPr>
      </w:pPr>
      <w:r>
        <w:rPr>
          <w:lang w:eastAsia="zh-CN"/>
        </w:rPr>
        <w:t xml:space="preserve">- </w:t>
      </w:r>
      <w:r w:rsidR="00C01440">
        <w:rPr>
          <w:lang w:eastAsia="zh-CN"/>
        </w:rPr>
        <w:t>п</w:t>
      </w:r>
      <w:r w:rsidR="00C01440"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C01440">
        <w:rPr>
          <w:lang w:eastAsia="zh-CN"/>
        </w:rPr>
        <w:t>, либо п</w:t>
      </w:r>
      <w:r w:rsidR="00C01440" w:rsidRPr="00C01440">
        <w:rPr>
          <w:lang w:eastAsia="zh-CN"/>
        </w:rPr>
        <w:t xml:space="preserve">равообладатели земельных участков </w:t>
      </w:r>
      <w:r w:rsidR="00C01440">
        <w:rPr>
          <w:lang w:eastAsia="zh-CN"/>
        </w:rPr>
        <w:t xml:space="preserve">в случае, если </w:t>
      </w:r>
      <w:r w:rsidR="00C01440" w:rsidRPr="00C01440">
        <w:rPr>
          <w:lang w:eastAsia="zh-CN"/>
        </w:rPr>
        <w:t>отклонение</w:t>
      </w:r>
      <w:r w:rsidR="00C01440" w:rsidRPr="00C01440">
        <w:t xml:space="preserve"> </w:t>
      </w:r>
      <w:r w:rsidR="00C01440" w:rsidRPr="00C01440">
        <w:rPr>
          <w:lang w:eastAsia="zh-CN"/>
        </w:rPr>
        <w:t xml:space="preserve">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w:t>
      </w:r>
      <w:r w:rsidR="00C01440" w:rsidRPr="00C01440">
        <w:rPr>
          <w:lang w:eastAsia="zh-CN"/>
        </w:rPr>
        <w:lastRenderedPageBreak/>
        <w:t>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3C4EB4" w:rsidP="007B4E4E">
      <w:pPr>
        <w:widowControl/>
        <w:ind w:firstLine="540"/>
        <w:rPr>
          <w:rFonts w:ascii="Times New Roman" w:eastAsiaTheme="minorHAnsi" w:hAnsi="Times New Roman" w:cs="Times New Roman"/>
          <w:sz w:val="28"/>
          <w:szCs w:val="28"/>
          <w:lang w:eastAsia="en-US"/>
        </w:rPr>
      </w:pPr>
      <w:r>
        <w:rPr>
          <w:rFonts w:ascii="Times New Roman" w:hAnsi="Times New Roman"/>
          <w:sz w:val="28"/>
          <w:szCs w:val="20"/>
          <w:lang w:eastAsia="zh-CN"/>
        </w:rPr>
        <w:t xml:space="preserve">- </w:t>
      </w:r>
      <w:r w:rsidR="006F0C73"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CB5B87">
        <w:t>1.3. Информация о мест</w:t>
      </w:r>
      <w:r w:rsidR="00DD7A22" w:rsidRPr="00CB5B87">
        <w:t>е</w:t>
      </w:r>
      <w:r w:rsidRPr="00CB5B87">
        <w:t xml:space="preserve"> </w:t>
      </w:r>
      <w:r w:rsidR="00CB5B87" w:rsidRPr="00CB5B87">
        <w:t xml:space="preserve">нахождения Администрации </w:t>
      </w:r>
      <w:r w:rsidR="00695FDE">
        <w:t xml:space="preserve">МО «Вознесенское городское поселение Подпорожского   </w:t>
      </w:r>
      <w:r w:rsidR="00CB5B87" w:rsidRPr="00CB5B87">
        <w:t>муниципального района</w:t>
      </w:r>
      <w:r w:rsidRPr="00CB5B87">
        <w:t xml:space="preserve"> </w:t>
      </w:r>
      <w:r w:rsidR="00695FDE">
        <w:t xml:space="preserve">Ленинградской области» </w:t>
      </w:r>
      <w:r w:rsidRPr="00CB5B87">
        <w:t>(далее – ОМСУ</w:t>
      </w:r>
      <w:r w:rsidR="00CB5B87" w:rsidRPr="00CB5B87">
        <w:t>, Администрация</w:t>
      </w:r>
      <w:r w:rsidRPr="00CB5B87">
        <w:t>), организаций, участвующих в предоставлении услуги и не являющихся</w:t>
      </w:r>
      <w:r w:rsidRPr="0012095B">
        <w:t xml:space="preserve">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
    <w:p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F72604" w:rsidRDefault="009D733D" w:rsidP="006F0C73">
      <w:pPr>
        <w:pStyle w:val="ConsPlusNormal"/>
        <w:ind w:firstLine="709"/>
        <w:jc w:val="both"/>
        <w:rPr>
          <w:sz w:val="20"/>
        </w:rPr>
      </w:pPr>
      <w:r w:rsidRPr="00FD3F21">
        <w:t xml:space="preserve">- </w:t>
      </w:r>
      <w:r w:rsidR="006F0C73" w:rsidRPr="00F72604">
        <w:t xml:space="preserve">на официальном сайте </w:t>
      </w:r>
      <w:r w:rsidR="00695FDE">
        <w:t>Администрации:</w:t>
      </w:r>
      <w:r w:rsidR="00695FDE" w:rsidRPr="00695FDE">
        <w:t xml:space="preserve"> </w:t>
      </w:r>
      <w:r w:rsidR="00695FDE" w:rsidRPr="002D1610">
        <w:rPr>
          <w:rStyle w:val="a7"/>
        </w:rPr>
        <w:t>http://www.admvoznesenie.ru/;</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 xml:space="preserve">Ленинградской области «Многофункциональный центр предоставления государственных и муниципальных услуг» (далее – ГБУ ЛО «МФЦ»): </w:t>
      </w:r>
      <w:hyperlink r:id="rId8" w:history="1">
        <w:r w:rsidR="003C4EB4" w:rsidRPr="006C775F">
          <w:rPr>
            <w:rStyle w:val="a7"/>
          </w:rPr>
          <w:t>http://mfc47.ru/</w:t>
        </w:r>
      </w:hyperlink>
      <w:r w:rsidR="003C4EB4">
        <w:t>;</w:t>
      </w:r>
    </w:p>
    <w:p w:rsidR="009D733D" w:rsidRPr="00FD3F21" w:rsidRDefault="009D733D" w:rsidP="009D733D">
      <w:pPr>
        <w:pStyle w:val="ConsPlusNormal"/>
        <w:ind w:firstLine="709"/>
        <w:jc w:val="both"/>
      </w:pPr>
      <w:r w:rsidRPr="00FD3F21">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D3F21">
        <w:rPr>
          <w:lang w:val="en-US"/>
        </w:rPr>
        <w:t>n</w:t>
      </w:r>
      <w:r w:rsidRPr="00FD3F21">
        <w:t xml:space="preserve">obl.ru </w:t>
      </w:r>
      <w:r w:rsidRPr="007C6565">
        <w:t xml:space="preserve">/ </w:t>
      </w:r>
      <w:hyperlink r:id="rId9" w:history="1">
        <w:r w:rsidRPr="007C6565">
          <w:rPr>
            <w:rStyle w:val="a7"/>
            <w:color w:val="auto"/>
            <w:u w:val="none"/>
          </w:rPr>
          <w:t>www.gosuslugi.ru</w:t>
        </w:r>
      </w:hyperlink>
      <w:r w:rsidR="003C4EB4" w:rsidRPr="007C6565">
        <w:rPr>
          <w:rStyle w:val="a7"/>
          <w:color w:val="auto"/>
          <w:u w:val="none"/>
        </w:rPr>
        <w:t>;</w:t>
      </w:r>
      <w:r w:rsidR="003C4EB4">
        <w:rPr>
          <w:rStyle w:val="a7"/>
          <w:color w:val="auto"/>
        </w:rPr>
        <w:t xml:space="preserve"> </w:t>
      </w:r>
    </w:p>
    <w:p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r w:rsidR="00106282">
        <w:t>:</w:t>
      </w:r>
      <w:r w:rsidRPr="00FD3F21">
        <w:t xml:space="preserve"> </w:t>
      </w:r>
      <w:r w:rsidR="00106282">
        <w:t>«</w:t>
      </w:r>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C47DDC" w:rsidRDefault="009D733D" w:rsidP="009D733D">
      <w:pPr>
        <w:pStyle w:val="ConsPlusNormal"/>
        <w:ind w:firstLine="709"/>
        <w:jc w:val="both"/>
      </w:pPr>
      <w:r w:rsidRPr="00FD3F21">
        <w:t xml:space="preserve">2.2. Муниципальную услугу предоставляет </w:t>
      </w:r>
      <w:r w:rsidR="003C4EB4" w:rsidRPr="003C4EB4">
        <w:t>Администрация МО «</w:t>
      </w:r>
      <w:r w:rsidR="00695FDE">
        <w:t xml:space="preserve">Вознесенское городское поселение </w:t>
      </w:r>
      <w:r w:rsidR="003C4EB4" w:rsidRPr="003C4EB4">
        <w:t>Подпорожск</w:t>
      </w:r>
      <w:r w:rsidR="00695FDE">
        <w:t>ого</w:t>
      </w:r>
      <w:r w:rsidR="003C4EB4" w:rsidRPr="003C4EB4">
        <w:t xml:space="preserve"> муниципальн</w:t>
      </w:r>
      <w:r w:rsidR="00695FDE">
        <w:t>ого</w:t>
      </w:r>
      <w:r w:rsidR="003C4EB4" w:rsidRPr="003C4EB4">
        <w:t xml:space="preserve"> район</w:t>
      </w:r>
      <w:r w:rsidR="00695FDE">
        <w:t>а Ленинградской области</w:t>
      </w:r>
      <w:r w:rsidR="003C4EB4" w:rsidRPr="003C4EB4">
        <w:t>» (далее – Администрация).</w:t>
      </w:r>
    </w:p>
    <w:p w:rsidR="009D733D" w:rsidRPr="00695FDE" w:rsidRDefault="00695FDE" w:rsidP="00695FDE">
      <w:pPr>
        <w:ind w:firstLine="567"/>
        <w:rPr>
          <w:rFonts w:ascii="Times New Roman" w:hAnsi="Times New Roman"/>
          <w:sz w:val="28"/>
          <w:szCs w:val="28"/>
        </w:rPr>
      </w:pPr>
      <w:r>
        <w:t xml:space="preserve"> </w:t>
      </w:r>
      <w:r w:rsidRPr="00FD2759">
        <w:rPr>
          <w:rFonts w:ascii="Times New Roman" w:hAnsi="Times New Roman"/>
          <w:sz w:val="28"/>
          <w:szCs w:val="28"/>
        </w:rPr>
        <w:t>Ответственным за предоставление муниципальной услуги, является -  должностное лицо, уполномоченное на выполнение административных действий</w:t>
      </w:r>
      <w:r>
        <w:rPr>
          <w:rFonts w:ascii="Times New Roman" w:hAnsi="Times New Roman"/>
          <w:sz w:val="28"/>
          <w:szCs w:val="28"/>
        </w:rPr>
        <w:t>.</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CB5B87">
        <w:t>ОМСУ</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lastRenderedPageBreak/>
        <w:t xml:space="preserve">- почтовым отправлением в </w:t>
      </w:r>
      <w:r w:rsidR="00CB5B87">
        <w:t>ОМСУ</w:t>
      </w:r>
      <w:r w:rsidRPr="00FD3F21">
        <w:t>;</w:t>
      </w:r>
    </w:p>
    <w:p w:rsidR="009D733D" w:rsidRPr="00FD3F21" w:rsidRDefault="009D733D" w:rsidP="009D733D">
      <w:pPr>
        <w:pStyle w:val="ConsPlusNormal"/>
        <w:ind w:firstLine="709"/>
        <w:jc w:val="both"/>
      </w:pPr>
      <w:r w:rsidRPr="00FD3F21">
        <w:t>- в электронной форме через личный кабинет заявителя на ПГУ ЛО/ЕПГУ.</w:t>
      </w:r>
    </w:p>
    <w:p w:rsidR="009D733D" w:rsidRPr="00FD3F21" w:rsidRDefault="009D733D" w:rsidP="009D733D">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rsidR="009D733D" w:rsidRPr="00FD3F21" w:rsidRDefault="009D733D" w:rsidP="009D733D">
      <w:pPr>
        <w:pStyle w:val="ConsPlusNormal"/>
        <w:ind w:firstLine="709"/>
        <w:jc w:val="both"/>
      </w:pPr>
      <w:r w:rsidRPr="00FD3F21">
        <w:t xml:space="preserve">1) посредством ПГУ/ЕПГУ – в </w:t>
      </w:r>
      <w:r w:rsidR="00CB5B87">
        <w:t>ОМСУ</w:t>
      </w:r>
      <w:r w:rsidR="00AC7B03">
        <w:t xml:space="preserve"> </w:t>
      </w:r>
      <w:r w:rsidR="00AC7B03" w:rsidRPr="0082136A">
        <w:t>(при технической возможности)</w:t>
      </w:r>
      <w:r w:rsidRPr="0082136A">
        <w:t>,</w:t>
      </w:r>
      <w:r w:rsidRPr="00FD3F21">
        <w:t xml:space="preserve"> в МФЦ;</w:t>
      </w:r>
    </w:p>
    <w:p w:rsidR="009D733D" w:rsidRPr="00FD3F21" w:rsidRDefault="009D733D" w:rsidP="009D733D">
      <w:pPr>
        <w:pStyle w:val="ConsPlusNormal"/>
        <w:ind w:firstLine="709"/>
        <w:jc w:val="both"/>
      </w:pPr>
      <w:r w:rsidRPr="00FD3F21">
        <w:t xml:space="preserve">2) по телефону – в </w:t>
      </w:r>
      <w:r w:rsidR="00CB5B87">
        <w:t>ОМСУ</w:t>
      </w:r>
      <w:r w:rsidRPr="00FD3F21">
        <w:t>, в МФЦ;</w:t>
      </w:r>
    </w:p>
    <w:p w:rsidR="009D733D" w:rsidRPr="00FD3F21" w:rsidRDefault="009D733D" w:rsidP="009D733D">
      <w:pPr>
        <w:pStyle w:val="ConsPlusNormal"/>
        <w:ind w:firstLine="709"/>
        <w:jc w:val="both"/>
      </w:pPr>
      <w:r w:rsidRPr="00FD3F21">
        <w:t xml:space="preserve">3) посредством сайта </w:t>
      </w:r>
      <w:r w:rsidR="00CB5B87">
        <w:t>Администрации</w:t>
      </w:r>
      <w:r w:rsidRPr="00FD3F21">
        <w:t xml:space="preserve"> – в </w:t>
      </w:r>
      <w:r w:rsidR="00CB5B87">
        <w:t>ОМСУ</w:t>
      </w:r>
      <w:r w:rsidRPr="00FD3F21">
        <w:t>.</w:t>
      </w:r>
    </w:p>
    <w:p w:rsidR="009D733D" w:rsidRPr="00FD3F21" w:rsidRDefault="009D733D" w:rsidP="009D733D">
      <w:pPr>
        <w:pStyle w:val="ConsPlusNormal"/>
        <w:ind w:firstLine="709"/>
        <w:jc w:val="both"/>
      </w:pPr>
      <w:r w:rsidRPr="00FD3F21">
        <w:t xml:space="preserve">Для записи заявитель выбирает любую свободную для приема дату и время в пределах установленного в </w:t>
      </w:r>
      <w:r w:rsidR="00CB5B87">
        <w:t>ОМСУ</w:t>
      </w:r>
      <w:r w:rsidRPr="00FD3F21">
        <w:t xml:space="preserve"> или МФЦ графика приема заявителей.</w:t>
      </w:r>
    </w:p>
    <w:p w:rsidR="009D733D" w:rsidRPr="00FD3F21" w:rsidRDefault="009D733D" w:rsidP="009D733D">
      <w:pPr>
        <w:pStyle w:val="ConsPlusNormal"/>
        <w:ind w:firstLine="709"/>
        <w:jc w:val="both"/>
      </w:pPr>
      <w:r w:rsidRPr="00FD3F21">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D87D5B">
        <w:t>ОМСУ</w:t>
      </w:r>
      <w:r w:rsidRPr="00FD3F21">
        <w:t>, ГБУ ЛО "МФЦ" с использованием информационных технологий, предусмотренных частью 18 статьи 14.1 Федерально</w:t>
      </w:r>
      <w:r w:rsidR="00030DD4">
        <w:t>го закона от 27 июля 2006 года № 149-ФЗ «</w:t>
      </w:r>
      <w:r w:rsidRPr="00FD3F21">
        <w:t>Об информации, информационных те</w:t>
      </w:r>
      <w:r w:rsidR="00030DD4">
        <w:t>хнологиях и о защите информации»</w:t>
      </w:r>
      <w:r w:rsidRPr="00FD3F21">
        <w:t>.</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733D" w:rsidRPr="00FD3F21" w:rsidRDefault="009D733D" w:rsidP="009D733D">
      <w:pPr>
        <w:pStyle w:val="ConsPlusNormal"/>
        <w:ind w:firstLine="709"/>
        <w:jc w:val="both"/>
      </w:pPr>
      <w:r w:rsidRPr="00FD3F2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521F0C">
        <w:rPr>
          <w:rFonts w:ascii="Times New Roman" w:hAnsi="Times New Roman" w:cs="Times New Roman"/>
          <w:sz w:val="28"/>
          <w:szCs w:val="20"/>
        </w:rPr>
        <w:t>в форме муниципального правового акта Администрации</w:t>
      </w:r>
      <w:r w:rsidRPr="00F409B7">
        <w:rPr>
          <w:rFonts w:ascii="Times New Roman" w:hAnsi="Times New Roman" w:cs="Times New Roman"/>
          <w:sz w:val="28"/>
          <w:szCs w:val="20"/>
        </w:rPr>
        <w:t>;</w:t>
      </w:r>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00521F0C">
        <w:rPr>
          <w:rFonts w:ascii="Times New Roman" w:hAnsi="Times New Roman" w:cs="Times New Roman"/>
          <w:sz w:val="28"/>
          <w:szCs w:val="20"/>
        </w:rPr>
        <w:t>в форме муниципального правового акта Администрации</w:t>
      </w:r>
      <w:r w:rsidRPr="00F409B7">
        <w:rPr>
          <w:rFonts w:ascii="Times New Roman" w:hAnsi="Times New Roman" w:cs="Times New Roman"/>
          <w:sz w:val="28"/>
          <w:szCs w:val="20"/>
        </w:rPr>
        <w:t>.</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74F2A">
        <w:t>ОМСУ</w:t>
      </w:r>
      <w:r w:rsidRPr="00FD3F21">
        <w:t>;</w:t>
      </w:r>
    </w:p>
    <w:p w:rsidR="009D733D" w:rsidRPr="00FD3F21" w:rsidRDefault="009D733D" w:rsidP="009D733D">
      <w:pPr>
        <w:pStyle w:val="ConsPlusNormal"/>
        <w:ind w:firstLine="709"/>
        <w:jc w:val="both"/>
      </w:pPr>
      <w:r w:rsidRPr="00FD3F21">
        <w:lastRenderedPageBreak/>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ПГУ ЛО/ЕПГУ</w:t>
      </w:r>
      <w:r w:rsidR="00127A28">
        <w:t xml:space="preserve"> </w:t>
      </w:r>
      <w:r w:rsidR="00127A28" w:rsidRPr="00127A28">
        <w:t>(способы доступ</w:t>
      </w:r>
      <w:r w:rsidR="00127A28">
        <w:t>ен</w:t>
      </w:r>
      <w:r w:rsidR="00127A28" w:rsidRPr="00127A28">
        <w:t xml:space="preserve"> только в случае направления заявления</w:t>
      </w:r>
      <w:r w:rsidR="00127A28">
        <w:t xml:space="preserve"> </w:t>
      </w:r>
      <w:r w:rsidR="00127A28" w:rsidRPr="00127A28">
        <w:t>через личный кабинет заявителя на ПГУ ЛО/ЕПГУ)</w:t>
      </w:r>
      <w:r w:rsidRPr="00FD3F21">
        <w:t>.</w:t>
      </w:r>
    </w:p>
    <w:p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12095B" w:rsidRPr="0012095B">
        <w:t xml:space="preserve"> </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w:t>
      </w:r>
      <w:r w:rsidR="00C47DDC">
        <w:rPr>
          <w:rFonts w:eastAsiaTheme="minorHAnsi"/>
          <w:szCs w:val="28"/>
          <w:lang w:eastAsia="en-US"/>
        </w:rPr>
        <w:t xml:space="preserve"> июля </w:t>
      </w:r>
      <w:r w:rsidRPr="0012095B">
        <w:rPr>
          <w:rFonts w:eastAsiaTheme="minorHAnsi"/>
          <w:szCs w:val="28"/>
          <w:lang w:eastAsia="en-US"/>
        </w:rPr>
        <w:t>2014</w:t>
      </w:r>
      <w:r w:rsidR="00C47DDC">
        <w:rPr>
          <w:rFonts w:eastAsiaTheme="minorHAnsi"/>
          <w:szCs w:val="28"/>
          <w:lang w:eastAsia="en-US"/>
        </w:rPr>
        <w:t xml:space="preserve"> года</w:t>
      </w:r>
      <w:r w:rsidRPr="0012095B">
        <w:rPr>
          <w:rFonts w:eastAsiaTheme="minorHAnsi"/>
          <w:szCs w:val="28"/>
          <w:lang w:eastAsia="en-US"/>
        </w:rPr>
        <w:t xml:space="preserve">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Default="009D733D" w:rsidP="009D733D">
      <w:pPr>
        <w:pStyle w:val="ConsPlusNormal"/>
        <w:ind w:firstLine="709"/>
        <w:jc w:val="both"/>
      </w:pPr>
      <w:bookmarkStart w:id="0" w:name="_GoBack"/>
      <w:bookmarkEnd w:id="0"/>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380933">
        <w:rPr>
          <w:rFonts w:ascii="Times New Roman" w:hAnsi="Times New Roman"/>
          <w:sz w:val="28"/>
          <w:szCs w:val="28"/>
        </w:rPr>
        <w:t>.</w:t>
      </w:r>
    </w:p>
    <w:p w:rsidR="00030DD4" w:rsidRDefault="00030DD4" w:rsidP="00380933">
      <w:pPr>
        <w:pStyle w:val="ConsPlusNormal"/>
        <w:numPr>
          <w:ilvl w:val="0"/>
          <w:numId w:val="7"/>
        </w:numPr>
        <w:ind w:left="0" w:firstLine="709"/>
        <w:jc w:val="both"/>
      </w:pPr>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
    <w:p w:rsidR="00030DD4" w:rsidRDefault="00254113" w:rsidP="00380933">
      <w:pPr>
        <w:pStyle w:val="ConsPlusNormal"/>
        <w:numPr>
          <w:ilvl w:val="0"/>
          <w:numId w:val="7"/>
        </w:numPr>
        <w:ind w:left="142" w:firstLine="567"/>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F72604">
        <w:t xml:space="preserve"> </w:t>
      </w:r>
      <w:r w:rsidRPr="00F72604">
        <w:rPr>
          <w:szCs w:val="28"/>
        </w:rPr>
        <w:t>удостоверяющий полномочия заявителя как представителя всех 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r w:rsidRPr="00FD3F21">
        <w:t xml:space="preserve"> </w:t>
      </w:r>
      <w:bookmarkStart w:id="1" w:name="P155"/>
      <w:bookmarkEnd w:id="1"/>
      <w:r w:rsidRPr="00FD3F21">
        <w:t xml:space="preserve">2.7. Исчерпывающий перечень документов (сведений), необходимых в </w:t>
      </w:r>
      <w:r w:rsidRPr="00FD3F21">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 xml:space="preserve">выписка из Единого государственного реестра недвижимости на </w:t>
      </w:r>
      <w:r w:rsidR="00B60011" w:rsidRPr="00F72604">
        <w:rPr>
          <w:sz w:val="28"/>
          <w:szCs w:val="28"/>
        </w:rPr>
        <w:t xml:space="preserve">земельный </w:t>
      </w:r>
      <w:r w:rsidRPr="00F72604">
        <w:rPr>
          <w:sz w:val="28"/>
          <w:szCs w:val="28"/>
        </w:rPr>
        <w:t>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 xml:space="preserve">выписка из Единого государственного реестра недвижимости на </w:t>
      </w:r>
      <w:r w:rsidR="00B60011" w:rsidRPr="00F72604">
        <w:rPr>
          <w:sz w:val="28"/>
          <w:szCs w:val="28"/>
        </w:rPr>
        <w:t xml:space="preserve">объект </w:t>
      </w:r>
      <w:r w:rsidRPr="00F72604">
        <w:rPr>
          <w:sz w:val="28"/>
          <w:szCs w:val="28"/>
        </w:rPr>
        <w:t>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B60011" w:rsidRDefault="009D733D" w:rsidP="009D733D">
      <w:pPr>
        <w:pStyle w:val="ConsPlusNormal"/>
        <w:ind w:firstLine="709"/>
        <w:jc w:val="both"/>
      </w:pPr>
      <w:r w:rsidRPr="00FD3F21">
        <w:t xml:space="preserve">Заявитель вправе представить документы (сведения), указанные в </w:t>
      </w:r>
      <w:r w:rsidR="00380933">
        <w:t xml:space="preserve">настоящем </w:t>
      </w:r>
      <w:r w:rsidRPr="00B60011">
        <w:t>пункте, по собственной инициативе.</w:t>
      </w:r>
    </w:p>
    <w:p w:rsidR="009D733D" w:rsidRPr="00B60011" w:rsidRDefault="009D733D" w:rsidP="009D733D">
      <w:pPr>
        <w:pStyle w:val="ConsPlusNormal"/>
        <w:ind w:firstLine="709"/>
        <w:jc w:val="both"/>
      </w:pPr>
      <w:r w:rsidRPr="00B60011">
        <w:t>2.7.</w:t>
      </w:r>
      <w:r w:rsidR="000F6CEF">
        <w:t>1</w:t>
      </w:r>
      <w:r w:rsidRPr="00B60011">
        <w:t>. При предоставлении муниципальной услуги запрещается требовать от Заявителя:</w:t>
      </w:r>
    </w:p>
    <w:p w:rsidR="00B60011" w:rsidRPr="00B60011" w:rsidRDefault="00B60011" w:rsidP="00B60011">
      <w:pPr>
        <w:ind w:firstLine="709"/>
        <w:rPr>
          <w:rFonts w:ascii="Times New Roman" w:hAnsi="Times New Roman" w:cs="Times New Roman"/>
          <w:sz w:val="28"/>
          <w:szCs w:val="28"/>
        </w:rPr>
      </w:pPr>
      <w:r w:rsidRPr="00B6001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60011" w:rsidRPr="00B60011" w:rsidRDefault="00B60011" w:rsidP="00B60011">
      <w:pPr>
        <w:ind w:firstLine="709"/>
        <w:rPr>
          <w:rFonts w:ascii="Times New Roman" w:hAnsi="Times New Roman" w:cs="Times New Roman"/>
          <w:sz w:val="28"/>
          <w:szCs w:val="28"/>
        </w:rPr>
      </w:pPr>
      <w:r w:rsidRPr="00B60011">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B60011">
          <w:rPr>
            <w:rFonts w:ascii="Times New Roman" w:hAnsi="Times New Roman" w:cs="Times New Roman"/>
            <w:color w:val="0000FF"/>
            <w:sz w:val="28"/>
            <w:szCs w:val="28"/>
          </w:rPr>
          <w:t>частью 1 статьи 1</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1" w:history="1">
        <w:r w:rsidRPr="00B60011">
          <w:rPr>
            <w:rFonts w:ascii="Times New Roman" w:hAnsi="Times New Roman" w:cs="Times New Roman"/>
            <w:color w:val="0000FF"/>
            <w:sz w:val="28"/>
            <w:szCs w:val="28"/>
          </w:rPr>
          <w:t>актами</w:t>
        </w:r>
      </w:hyperlink>
      <w:r w:rsidRPr="00B60011">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B60011">
          <w:rPr>
            <w:rFonts w:ascii="Times New Roman" w:hAnsi="Times New Roman" w:cs="Times New Roman"/>
            <w:color w:val="0000FF"/>
            <w:sz w:val="28"/>
            <w:szCs w:val="28"/>
          </w:rPr>
          <w:t>частью 6</w:t>
        </w:r>
      </w:hyperlink>
      <w:r w:rsidRPr="00B60011">
        <w:rPr>
          <w:rFonts w:ascii="Times New Roman" w:hAnsi="Times New Roman" w:cs="Times New Roman"/>
          <w:sz w:val="28"/>
          <w:szCs w:val="28"/>
        </w:rPr>
        <w:t xml:space="preserve">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0011" w:rsidRPr="00B60011" w:rsidRDefault="00B60011" w:rsidP="00B60011">
      <w:pPr>
        <w:ind w:firstLine="709"/>
        <w:rPr>
          <w:rFonts w:ascii="Times New Roman" w:hAnsi="Times New Roman" w:cs="Times New Roman"/>
          <w:sz w:val="28"/>
          <w:szCs w:val="28"/>
        </w:rPr>
      </w:pPr>
      <w:r w:rsidRPr="00B60011">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w:t>
      </w:r>
      <w:r w:rsidRPr="00B60011">
        <w:rPr>
          <w:rFonts w:ascii="Times New Roman" w:hAnsi="Times New Roman" w:cs="Times New Roman"/>
          <w:sz w:val="28"/>
          <w:szCs w:val="28"/>
        </w:rPr>
        <w:lastRenderedPageBreak/>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60011">
          <w:rPr>
            <w:rFonts w:ascii="Times New Roman" w:hAnsi="Times New Roman" w:cs="Times New Roman"/>
            <w:color w:val="0000FF"/>
            <w:sz w:val="28"/>
            <w:szCs w:val="28"/>
          </w:rPr>
          <w:t>части 1 статьи 9</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60011" w:rsidRPr="00B60011" w:rsidRDefault="00B60011" w:rsidP="00B60011">
      <w:pPr>
        <w:ind w:firstLine="709"/>
        <w:rPr>
          <w:rFonts w:ascii="Times New Roman" w:hAnsi="Times New Roman" w:cs="Times New Roman"/>
          <w:sz w:val="28"/>
          <w:szCs w:val="28"/>
        </w:rPr>
      </w:pPr>
      <w:r w:rsidRPr="00B6001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0011" w:rsidRPr="00B60011" w:rsidRDefault="00B60011" w:rsidP="00B60011">
      <w:pPr>
        <w:ind w:firstLine="709"/>
        <w:rPr>
          <w:rFonts w:ascii="Times New Roman" w:hAnsi="Times New Roman" w:cs="Times New Roman"/>
          <w:sz w:val="28"/>
          <w:szCs w:val="28"/>
        </w:rPr>
      </w:pPr>
      <w:r w:rsidRPr="00B6001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заявки о предоставлении государственной или муниципальной услуги;</w:t>
      </w:r>
    </w:p>
    <w:p w:rsidR="00B60011" w:rsidRPr="00B60011" w:rsidRDefault="00B60011" w:rsidP="00B60011">
      <w:pPr>
        <w:ind w:firstLine="709"/>
        <w:rPr>
          <w:rFonts w:ascii="Times New Roman" w:hAnsi="Times New Roman" w:cs="Times New Roman"/>
          <w:sz w:val="28"/>
          <w:szCs w:val="28"/>
        </w:rPr>
      </w:pPr>
      <w:r w:rsidRPr="00B60011">
        <w:rPr>
          <w:rFonts w:ascii="Times New Roman" w:hAnsi="Times New Roman" w:cs="Times New Roman"/>
          <w:sz w:val="28"/>
          <w:szCs w:val="28"/>
        </w:rPr>
        <w:t>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0011" w:rsidRPr="00B60011" w:rsidRDefault="00B60011" w:rsidP="00B60011">
      <w:pPr>
        <w:ind w:firstLine="709"/>
        <w:rPr>
          <w:rFonts w:ascii="Times New Roman" w:hAnsi="Times New Roman" w:cs="Times New Roman"/>
          <w:sz w:val="28"/>
          <w:szCs w:val="28"/>
        </w:rPr>
      </w:pPr>
      <w:r w:rsidRPr="00B6001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0011" w:rsidRPr="00B60011" w:rsidRDefault="00B60011" w:rsidP="00B60011">
      <w:pPr>
        <w:ind w:firstLine="709"/>
        <w:rPr>
          <w:rFonts w:ascii="Times New Roman" w:hAnsi="Times New Roman" w:cs="Times New Roman"/>
          <w:sz w:val="28"/>
          <w:szCs w:val="28"/>
        </w:rPr>
      </w:pPr>
      <w:r w:rsidRPr="00B6001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B60011">
          <w:rPr>
            <w:rFonts w:ascii="Times New Roman" w:hAnsi="Times New Roman" w:cs="Times New Roman"/>
            <w:color w:val="0000FF"/>
            <w:sz w:val="28"/>
            <w:szCs w:val="28"/>
          </w:rPr>
          <w:t>частью 1.1 статьи 16</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B60011">
          <w:rPr>
            <w:rFonts w:ascii="Times New Roman" w:hAnsi="Times New Roman" w:cs="Times New Roman"/>
            <w:color w:val="0000FF"/>
            <w:sz w:val="28"/>
            <w:szCs w:val="28"/>
          </w:rPr>
          <w:t>частью 1.1 статьи 16</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0011" w:rsidRPr="00B60011" w:rsidRDefault="00B60011" w:rsidP="00B60011">
      <w:pPr>
        <w:ind w:firstLine="709"/>
        <w:rPr>
          <w:rFonts w:ascii="Times New Roman" w:hAnsi="Times New Roman" w:cs="Times New Roman"/>
          <w:sz w:val="28"/>
          <w:szCs w:val="28"/>
        </w:rPr>
      </w:pPr>
      <w:r w:rsidRPr="00B60011">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60011">
          <w:rPr>
            <w:rFonts w:ascii="Times New Roman" w:hAnsi="Times New Roman" w:cs="Times New Roman"/>
            <w:color w:val="0000FF"/>
            <w:sz w:val="28"/>
            <w:szCs w:val="28"/>
          </w:rPr>
          <w:t>пунктом 7.2 части 1 статьи 16</w:t>
        </w:r>
      </w:hyperlink>
      <w:r w:rsidRPr="00B60011">
        <w:rPr>
          <w:rFonts w:ascii="Times New Roman" w:hAnsi="Times New Roman" w:cs="Times New Roman"/>
          <w:sz w:val="28"/>
          <w:szCs w:val="28"/>
        </w:rPr>
        <w:t xml:space="preserve"> Федерального закона от 27.07.2010 N 210-ФЗ "Об </w:t>
      </w:r>
      <w:r w:rsidRPr="00B60011">
        <w:rPr>
          <w:rFonts w:ascii="Times New Roman" w:hAnsi="Times New Roman" w:cs="Times New Roman"/>
          <w:sz w:val="28"/>
          <w:szCs w:val="28"/>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733D" w:rsidRPr="00FD3F21" w:rsidRDefault="000F6CEF" w:rsidP="00ED3DC5">
      <w:pPr>
        <w:pStyle w:val="ConsPlusNormal"/>
        <w:ind w:firstLine="709"/>
        <w:jc w:val="both"/>
      </w:pPr>
      <w:r>
        <w:t>2.7.2</w:t>
      </w:r>
      <w:r w:rsidR="009D733D" w:rsidRPr="00FD3F21">
        <w:t xml:space="preserve">. При наступлении событий, являющихся основанием для предоставления муниципальной услуги, </w:t>
      </w:r>
      <w:r w:rsidR="00636420">
        <w:t>орган</w:t>
      </w:r>
      <w:r w:rsidR="009D733D" w:rsidRPr="00FD3F21">
        <w:t>, предоставляющий муниципальную услугу, вправе:</w:t>
      </w:r>
    </w:p>
    <w:p w:rsidR="009D733D" w:rsidRPr="00FD3F21" w:rsidRDefault="009D733D" w:rsidP="009D733D">
      <w:pPr>
        <w:pStyle w:val="ConsPlusNormal"/>
        <w:ind w:firstLine="709"/>
        <w:jc w:val="both"/>
      </w:pPr>
      <w:r w:rsidRPr="00FD3F2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w:t>
      </w:r>
      <w:r w:rsidRPr="00F72604">
        <w:t xml:space="preserve"> </w:t>
      </w:r>
      <w:r w:rsidRPr="00F72604">
        <w:rPr>
          <w:rFonts w:ascii="Times New Roman" w:hAnsi="Times New Roman"/>
          <w:sz w:val="28"/>
          <w:szCs w:val="28"/>
        </w:rPr>
        <w:t>муниципальной услуги, являются:</w:t>
      </w:r>
    </w:p>
    <w:p w:rsidR="00671371" w:rsidRPr="00F72604" w:rsidRDefault="00B60011" w:rsidP="00B60011">
      <w:pPr>
        <w:widowControl/>
        <w:ind w:firstLine="709"/>
        <w:rPr>
          <w:rFonts w:ascii="Times New Roman" w:hAnsi="Times New Roman"/>
          <w:sz w:val="28"/>
          <w:szCs w:val="28"/>
        </w:rPr>
      </w:pPr>
      <w:r>
        <w:rPr>
          <w:rFonts w:ascii="Times New Roman" w:eastAsiaTheme="minorHAnsi" w:hAnsi="Times New Roman" w:cs="Times New Roman"/>
          <w:sz w:val="28"/>
          <w:szCs w:val="28"/>
          <w:u w:val="single"/>
          <w:lang w:eastAsia="en-US"/>
        </w:rPr>
        <w:t xml:space="preserve">1) </w:t>
      </w:r>
      <w:r w:rsidR="00671371"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901114" w:rsidRPr="00697DCD" w:rsidRDefault="00B60011" w:rsidP="00901114">
      <w:pPr>
        <w:ind w:right="-1" w:firstLine="709"/>
        <w:rPr>
          <w:rFonts w:ascii="Times New Roman" w:hAnsi="Times New Roman"/>
          <w:sz w:val="28"/>
          <w:szCs w:val="28"/>
        </w:rPr>
      </w:pPr>
      <w:r>
        <w:rPr>
          <w:rFonts w:ascii="Times New Roman" w:hAnsi="Times New Roman"/>
          <w:sz w:val="28"/>
          <w:szCs w:val="28"/>
          <w:lang w:bidi="ru-RU"/>
        </w:rPr>
        <w:t xml:space="preserve">- </w:t>
      </w:r>
      <w:r w:rsidR="00901114"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00901114"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00901114"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00901114"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00901114" w:rsidRPr="00F72604">
        <w:rPr>
          <w:rFonts w:ascii="Times New Roman" w:hAnsi="Times New Roman"/>
          <w:sz w:val="28"/>
          <w:szCs w:val="28"/>
        </w:rPr>
        <w:t>;</w:t>
      </w:r>
    </w:p>
    <w:p w:rsidR="00697DCD" w:rsidRPr="00697DCD" w:rsidRDefault="00B60011" w:rsidP="00B60011">
      <w:pPr>
        <w:widowControl/>
        <w:ind w:firstLine="709"/>
        <w:rPr>
          <w:rFonts w:ascii="Times New Roman" w:eastAsiaTheme="minorHAnsi" w:hAnsi="Times New Roman" w:cs="Times New Roman"/>
          <w:sz w:val="28"/>
          <w:szCs w:val="28"/>
          <w:u w:val="single"/>
          <w:lang w:eastAsia="en-US"/>
        </w:rPr>
      </w:pPr>
      <w:r>
        <w:rPr>
          <w:rFonts w:ascii="Times New Roman" w:eastAsiaTheme="minorHAnsi" w:hAnsi="Times New Roman" w:cs="Times New Roman"/>
          <w:sz w:val="28"/>
          <w:szCs w:val="28"/>
          <w:u w:val="single"/>
          <w:lang w:eastAsia="en-US"/>
        </w:rPr>
        <w:t xml:space="preserve">2) </w:t>
      </w:r>
      <w:r w:rsidR="00697DCD"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B60011" w:rsidP="00901114">
      <w:pPr>
        <w:ind w:right="-1" w:firstLine="709"/>
        <w:rPr>
          <w:rFonts w:ascii="Times New Roman" w:hAnsi="Times New Roman"/>
          <w:sz w:val="28"/>
          <w:szCs w:val="28"/>
        </w:rPr>
      </w:pPr>
      <w:r>
        <w:rPr>
          <w:rFonts w:ascii="Times New Roman" w:hAnsi="Times New Roman"/>
          <w:sz w:val="28"/>
          <w:szCs w:val="28"/>
        </w:rPr>
        <w:t xml:space="preserve">- </w:t>
      </w:r>
      <w:r w:rsidR="00901114" w:rsidRPr="00F72604">
        <w:rPr>
          <w:rFonts w:ascii="Times New Roman" w:hAnsi="Times New Roman"/>
          <w:sz w:val="28"/>
          <w:szCs w:val="28"/>
        </w:rPr>
        <w:t>представление неполного комплекта документов, указанных в пункте 2.6</w:t>
      </w:r>
      <w:r>
        <w:rPr>
          <w:rFonts w:ascii="Times New Roman" w:hAnsi="Times New Roman"/>
          <w:sz w:val="28"/>
          <w:szCs w:val="28"/>
        </w:rPr>
        <w:t>.</w:t>
      </w:r>
      <w:r w:rsidR="00901114" w:rsidRPr="00F72604">
        <w:rPr>
          <w:rFonts w:ascii="Times New Roman" w:hAnsi="Times New Roman"/>
          <w:sz w:val="28"/>
          <w:szCs w:val="28"/>
        </w:rPr>
        <w:t xml:space="preserve"> Административного регламента, подлежащих обязательному представлению заявителем;</w:t>
      </w:r>
    </w:p>
    <w:p w:rsidR="00697DCD" w:rsidRDefault="00B60011" w:rsidP="00B60011">
      <w:pPr>
        <w:widowControl/>
        <w:ind w:firstLine="709"/>
        <w:rPr>
          <w:rFonts w:ascii="Times New Roman" w:hAnsi="Times New Roman"/>
          <w:sz w:val="28"/>
          <w:szCs w:val="28"/>
        </w:rPr>
      </w:pPr>
      <w:r>
        <w:rPr>
          <w:rFonts w:ascii="Times New Roman" w:eastAsiaTheme="minorHAnsi" w:hAnsi="Times New Roman" w:cs="Times New Roman"/>
          <w:sz w:val="28"/>
          <w:szCs w:val="28"/>
          <w:u w:val="single"/>
          <w:lang w:eastAsia="en-US"/>
        </w:rPr>
        <w:t xml:space="preserve">3) </w:t>
      </w:r>
      <w:r w:rsidR="00671371"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00671371" w:rsidRPr="0082136A">
        <w:rPr>
          <w:rFonts w:ascii="Times New Roman" w:eastAsiaTheme="minorHAnsi" w:hAnsi="Times New Roman" w:cs="Times New Roman"/>
          <w:sz w:val="28"/>
          <w:szCs w:val="28"/>
          <w:lang w:eastAsia="en-US"/>
        </w:rPr>
        <w:t>:</w:t>
      </w:r>
    </w:p>
    <w:p w:rsidR="00901114" w:rsidRDefault="00B60011" w:rsidP="00901114">
      <w:pPr>
        <w:ind w:right="-1" w:firstLine="709"/>
        <w:rPr>
          <w:rFonts w:ascii="Times New Roman" w:hAnsi="Times New Roman"/>
          <w:sz w:val="28"/>
          <w:szCs w:val="28"/>
        </w:rPr>
      </w:pPr>
      <w:r>
        <w:rPr>
          <w:rFonts w:ascii="Times New Roman" w:hAnsi="Times New Roman"/>
          <w:sz w:val="28"/>
          <w:szCs w:val="28"/>
        </w:rPr>
        <w:t xml:space="preserve">- </w:t>
      </w:r>
      <w:r w:rsidR="00671371">
        <w:rPr>
          <w:rFonts w:ascii="Times New Roman" w:hAnsi="Times New Roman"/>
          <w:sz w:val="28"/>
          <w:szCs w:val="28"/>
        </w:rPr>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w:t>
      </w:r>
      <w:r w:rsidR="00901114" w:rsidRPr="00F72604">
        <w:rPr>
          <w:rFonts w:ascii="Times New Roman" w:hAnsi="Times New Roman"/>
          <w:sz w:val="28"/>
          <w:szCs w:val="28"/>
        </w:rPr>
        <w:lastRenderedPageBreak/>
        <w:t>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B60011" w:rsidP="00671371">
      <w:pPr>
        <w:ind w:right="-1" w:firstLine="709"/>
        <w:rPr>
          <w:rFonts w:ascii="Times New Roman" w:hAnsi="Times New Roman"/>
          <w:sz w:val="28"/>
          <w:szCs w:val="28"/>
        </w:rPr>
      </w:pPr>
      <w:r>
        <w:rPr>
          <w:rFonts w:ascii="Times New Roman" w:hAnsi="Times New Roman"/>
          <w:sz w:val="28"/>
          <w:szCs w:val="28"/>
        </w:rPr>
        <w:t xml:space="preserve">- </w:t>
      </w:r>
      <w:r w:rsidR="00671371" w:rsidRPr="00F72604">
        <w:rPr>
          <w:rFonts w:ascii="Times New Roman" w:hAnsi="Times New Roman"/>
          <w:sz w:val="28"/>
          <w:szCs w:val="28"/>
        </w:rPr>
        <w:t>неполное, некорректное заполнение полей в форме заявления, в том числе в интерактивной форме заявления на ПГУ ЛО, ЕПГУ;</w:t>
      </w:r>
    </w:p>
    <w:p w:rsidR="008B13C4" w:rsidRDefault="00B6001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 xml:space="preserve">- </w:t>
      </w:r>
      <w:r w:rsidR="00671371" w:rsidRPr="00F72604">
        <w:rPr>
          <w:rFonts w:ascii="Times New Roman" w:hAnsi="Times New Roman"/>
          <w:sz w:val="28"/>
          <w:szCs w:val="28"/>
        </w:rPr>
        <w:t>электронные документы не соответствуют требованиям к форматам их пре</w:t>
      </w:r>
      <w:r w:rsidR="00671371">
        <w:rPr>
          <w:rFonts w:ascii="Times New Roman" w:hAnsi="Times New Roman"/>
          <w:sz w:val="28"/>
          <w:szCs w:val="28"/>
        </w:rPr>
        <w:t>доставления и (или) не читаются;</w:t>
      </w:r>
    </w:p>
    <w:p w:rsidR="008B13C4" w:rsidRPr="00F72604" w:rsidRDefault="00B60011" w:rsidP="00B60011">
      <w:pPr>
        <w:widowControl/>
        <w:ind w:firstLine="709"/>
        <w:rPr>
          <w:rFonts w:ascii="Times New Roman" w:hAnsi="Times New Roman"/>
          <w:sz w:val="28"/>
          <w:szCs w:val="28"/>
        </w:rPr>
      </w:pPr>
      <w:r>
        <w:rPr>
          <w:rFonts w:ascii="Times New Roman" w:eastAsiaTheme="minorHAnsi" w:hAnsi="Times New Roman" w:cs="Times New Roman"/>
          <w:sz w:val="28"/>
          <w:szCs w:val="28"/>
          <w:u w:val="single"/>
          <w:lang w:eastAsia="en-US"/>
        </w:rPr>
        <w:t xml:space="preserve">4) </w:t>
      </w:r>
      <w:r w:rsidR="008B13C4"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B60011" w:rsidP="00901114">
      <w:pPr>
        <w:ind w:right="-1" w:firstLine="709"/>
        <w:rPr>
          <w:rFonts w:ascii="Times New Roman" w:hAnsi="Times New Roman"/>
          <w:sz w:val="28"/>
          <w:szCs w:val="28"/>
        </w:rPr>
      </w:pPr>
      <w:r>
        <w:rPr>
          <w:rFonts w:ascii="Times New Roman" w:hAnsi="Times New Roman"/>
          <w:sz w:val="28"/>
          <w:szCs w:val="28"/>
        </w:rPr>
        <w:t xml:space="preserve">- </w:t>
      </w:r>
      <w:r w:rsidR="00901114" w:rsidRPr="00F72604">
        <w:rPr>
          <w:rFonts w:ascii="Times New Roman" w:hAnsi="Times New Roman"/>
          <w:sz w:val="28"/>
          <w:szCs w:val="28"/>
        </w:rPr>
        <w:t>подача заявления (запроса) от имени заявителя не уполномоченным лицом;</w:t>
      </w:r>
    </w:p>
    <w:p w:rsidR="00671371" w:rsidRPr="00671371" w:rsidRDefault="00B60011" w:rsidP="00B60011">
      <w:pPr>
        <w:widowControl/>
        <w:ind w:firstLine="709"/>
        <w:rPr>
          <w:rFonts w:ascii="Times New Roman" w:eastAsiaTheme="minorHAnsi" w:hAnsi="Times New Roman" w:cs="Times New Roman"/>
          <w:sz w:val="28"/>
          <w:szCs w:val="28"/>
          <w:u w:val="single"/>
          <w:lang w:eastAsia="en-US"/>
        </w:rPr>
      </w:pPr>
      <w:r>
        <w:rPr>
          <w:rFonts w:ascii="Times New Roman" w:eastAsiaTheme="minorHAnsi" w:hAnsi="Times New Roman" w:cs="Times New Roman"/>
          <w:sz w:val="28"/>
          <w:szCs w:val="28"/>
          <w:u w:val="single"/>
          <w:lang w:eastAsia="en-US"/>
        </w:rPr>
        <w:t xml:space="preserve">5) </w:t>
      </w:r>
      <w:r w:rsidR="00671371"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B60011" w:rsidP="00901114">
      <w:pPr>
        <w:ind w:right="-1" w:firstLine="709"/>
        <w:rPr>
          <w:rFonts w:ascii="Times New Roman" w:hAnsi="Times New Roman"/>
          <w:sz w:val="28"/>
          <w:szCs w:val="28"/>
        </w:rPr>
      </w:pPr>
      <w:r>
        <w:rPr>
          <w:rFonts w:ascii="Times New Roman" w:hAnsi="Times New Roman"/>
          <w:sz w:val="28"/>
          <w:szCs w:val="28"/>
        </w:rPr>
        <w:t xml:space="preserve">- </w:t>
      </w:r>
      <w:r w:rsidR="00901114" w:rsidRPr="00F72604">
        <w:rPr>
          <w:rFonts w:ascii="Times New Roman" w:hAnsi="Times New Roman"/>
          <w:sz w:val="28"/>
          <w:szCs w:val="28"/>
        </w:rPr>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75079F" w:rsidRDefault="009D733D" w:rsidP="0075079F">
      <w:pPr>
        <w:pStyle w:val="ConsPlusNormal"/>
        <w:ind w:firstLine="539"/>
        <w:jc w:val="both"/>
      </w:pPr>
      <w:bookmarkStart w:id="2" w:name="P180"/>
      <w:bookmarkEnd w:id="2"/>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xml:space="preserve">)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w:t>
      </w:r>
      <w:r w:rsidR="00E604ED">
        <w:rPr>
          <w:rFonts w:ascii="Times New Roman" w:hAnsi="Times New Roman"/>
          <w:sz w:val="28"/>
          <w:szCs w:val="28"/>
        </w:rPr>
        <w:lastRenderedPageBreak/>
        <w:t>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F40A3A" w:rsidRDefault="009D733D" w:rsidP="00E604ED">
      <w:pPr>
        <w:pStyle w:val="ConsPlusNormal"/>
        <w:ind w:firstLine="709"/>
        <w:jc w:val="both"/>
      </w:pPr>
      <w:r w:rsidRPr="00FD3F21">
        <w:t>2.11. Муниципальная услуга предоставляется бесплатно.</w:t>
      </w:r>
      <w:r w:rsidR="006E64F7" w:rsidRPr="00FD3F21">
        <w:t xml:space="preserve"> </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t xml:space="preserve">2.12. Максимальный срок ожидания в очереди при подаче </w:t>
      </w:r>
      <w:r w:rsidR="0064430C" w:rsidRPr="00F72604">
        <w:t>заявления</w:t>
      </w:r>
      <w:r w:rsidRPr="00F72604">
        <w:t xml:space="preserve"> </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rsidR="009D733D" w:rsidRPr="00FD3F21" w:rsidRDefault="009D733D" w:rsidP="009D733D">
      <w:pPr>
        <w:pStyle w:val="ConsPlusNormal"/>
        <w:ind w:firstLine="709"/>
        <w:jc w:val="both"/>
      </w:pPr>
      <w:r w:rsidRPr="00D87D5B">
        <w:t xml:space="preserve">2.13. Срок регистрации </w:t>
      </w:r>
      <w:r w:rsidR="002D328A" w:rsidRPr="00D87D5B">
        <w:t>заявления</w:t>
      </w:r>
      <w:r w:rsidRPr="00D87D5B">
        <w:t xml:space="preserve"> о предоставлении муниципальной услуги составляет</w:t>
      </w:r>
      <w:r w:rsidR="00D87D5B">
        <w:t xml:space="preserve"> в ОМСУ</w:t>
      </w:r>
      <w:r w:rsidRPr="00D87D5B">
        <w:t>:</w:t>
      </w:r>
    </w:p>
    <w:p w:rsidR="009D733D" w:rsidRPr="00FD3F21" w:rsidRDefault="009D733D" w:rsidP="009D733D">
      <w:pPr>
        <w:pStyle w:val="ConsPlusNormal"/>
        <w:ind w:firstLine="709"/>
        <w:jc w:val="both"/>
      </w:pPr>
      <w:r w:rsidRPr="00FD3F21">
        <w:t xml:space="preserve">при личном обращении – в день поступления </w:t>
      </w:r>
      <w:r w:rsidR="002D328A" w:rsidRPr="00F72604">
        <w:t>заявления</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D87D5B">
        <w:t>ОМСУ</w:t>
      </w:r>
      <w:r w:rsidRPr="00F72604">
        <w:t xml:space="preserve"> – в день передачи документов из МФЦ </w:t>
      </w:r>
      <w:r w:rsidRPr="00D87D5B">
        <w:t xml:space="preserve">в </w:t>
      </w:r>
      <w:r w:rsidR="00D87D5B" w:rsidRPr="00D87D5B">
        <w:t>ОМСУ</w:t>
      </w:r>
      <w:r w:rsidRPr="00D87D5B">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w:t>
      </w:r>
      <w:r w:rsidRPr="00FD3F21">
        <w:t xml:space="preserve">в форме электронного документа посредством ЕПГУ или ПГУ ЛО при наличии технической возможности – в день поступления </w:t>
      </w:r>
      <w:r w:rsidR="002D328A" w:rsidRPr="00F72604">
        <w:t>заявления</w:t>
      </w:r>
      <w:r w:rsidRPr="00F72604">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3" w:name="P212"/>
      <w:bookmarkEnd w:id="3"/>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D87D5B">
        <w:t>ОМСУ</w:t>
      </w:r>
      <w:r w:rsidR="00C858F6">
        <w:t xml:space="preserve"> </w:t>
      </w:r>
      <w:r w:rsidRPr="00FD3F21">
        <w:t>или в МФЦ.</w:t>
      </w:r>
    </w:p>
    <w:p w:rsidR="009D733D" w:rsidRPr="00FD3F21" w:rsidRDefault="009D733D" w:rsidP="009D733D">
      <w:pPr>
        <w:pStyle w:val="ConsPlusNormal"/>
        <w:ind w:firstLine="709"/>
        <w:jc w:val="both"/>
      </w:pPr>
      <w:r w:rsidRPr="00FD3F21">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D87D5B">
        <w:t>ОМСУ,</w:t>
      </w:r>
      <w:r w:rsidRPr="00FD3F21">
        <w:t xml:space="preserve">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 xml:space="preserve">2.14.7. При необходимости работником МФЦ, </w:t>
      </w:r>
      <w:r w:rsidR="00D87D5B">
        <w:t xml:space="preserve">ОМСУ </w:t>
      </w:r>
      <w:r w:rsidRPr="00FD3F21">
        <w:t>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FD3F21" w:rsidRDefault="009D733D" w:rsidP="009D733D">
      <w:pPr>
        <w:pStyle w:val="ConsPlusNormal"/>
        <w:ind w:firstLine="709"/>
        <w:jc w:val="both"/>
      </w:pPr>
      <w:r w:rsidRPr="00FD3F21">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FD3F21">
        <w:lastRenderedPageBreak/>
        <w:t>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9D733D" w:rsidRPr="00FD3F21" w:rsidRDefault="009D733D" w:rsidP="009D733D">
      <w:pPr>
        <w:pStyle w:val="ConsPlusNormal"/>
        <w:ind w:firstLine="709"/>
        <w:jc w:val="both"/>
      </w:pPr>
      <w:r w:rsidRPr="00FD3F21">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73100E">
        <w:t xml:space="preserve"> </w:t>
      </w:r>
      <w:r w:rsidRPr="00FD3F21">
        <w:t>(или) ПГУ ЛО.</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t>2) соблюдение времени ожидания в очереди при подаче запроса и получении результата;</w:t>
      </w:r>
    </w:p>
    <w:p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 xml:space="preserve">в </w:t>
      </w:r>
      <w:r w:rsidR="00D87D5B">
        <w:t xml:space="preserve">ОМСУ </w:t>
      </w:r>
      <w:r w:rsidRPr="00FD3F21">
        <w:t xml:space="preserve">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7D5B">
        <w:t xml:space="preserve">ОМСУ </w:t>
      </w:r>
      <w:r w:rsidRPr="00FD3F21">
        <w:t>или в МФЦ;</w:t>
      </w:r>
    </w:p>
    <w:p w:rsidR="009D733D" w:rsidRPr="00FD3F21" w:rsidRDefault="009D733D" w:rsidP="009D733D">
      <w:pPr>
        <w:pStyle w:val="ConsPlusNormal"/>
        <w:ind w:firstLine="709"/>
        <w:jc w:val="both"/>
      </w:pPr>
      <w:r w:rsidRPr="00FD3F21">
        <w:t>4) отсутствие жалоб на действия или бездействие должностных лиц 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1C0C99" w:rsidRDefault="001C0C99" w:rsidP="00203C88">
      <w:pPr>
        <w:tabs>
          <w:tab w:val="left" w:pos="709"/>
        </w:tabs>
        <w:ind w:right="-1" w:firstLine="709"/>
        <w:rPr>
          <w:rFonts w:ascii="Times New Roman" w:hAnsi="Times New Roman"/>
          <w:sz w:val="28"/>
          <w:szCs w:val="28"/>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9D733D" w:rsidP="009D733D">
      <w:pPr>
        <w:pStyle w:val="ConsPlusNormal"/>
        <w:ind w:firstLine="708"/>
        <w:jc w:val="both"/>
      </w:pPr>
      <w:r w:rsidRPr="0082136A">
        <w:t xml:space="preserve">б) </w:t>
      </w:r>
      <w:r w:rsidR="00FD1003">
        <w:t>рассмотрение заявления Комиссией</w:t>
      </w:r>
      <w:r w:rsidR="007C2B1E">
        <w:t xml:space="preserve"> </w:t>
      </w:r>
      <w:r w:rsidRPr="0082136A">
        <w:t xml:space="preserve">– </w:t>
      </w:r>
      <w:r w:rsidR="00C63202" w:rsidRPr="0082136A">
        <w:t>10</w:t>
      </w:r>
      <w:r w:rsidR="00D07B3F" w:rsidRPr="0082136A">
        <w:t xml:space="preserve"> рабочих дней со дня поступления заявления</w:t>
      </w:r>
      <w:r w:rsidRPr="0082136A">
        <w:t>;</w:t>
      </w:r>
    </w:p>
    <w:p w:rsidR="009D733D" w:rsidRPr="0082136A" w:rsidRDefault="009D733D" w:rsidP="009D733D">
      <w:pPr>
        <w:pStyle w:val="ConsPlusNormal"/>
        <w:ind w:firstLine="708"/>
        <w:jc w:val="both"/>
      </w:pPr>
      <w:r w:rsidRPr="0082136A">
        <w:t xml:space="preserve">в) проведение в отношении </w:t>
      </w:r>
      <w:r w:rsidR="007C2B1E">
        <w:t xml:space="preserve">заявления </w:t>
      </w:r>
      <w:r w:rsidRPr="0082136A">
        <w:t>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CF7938" w:rsidRPr="0082136A">
        <w:t xml:space="preserve"> </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w:t>
      </w:r>
      <w:r w:rsidR="00B47646">
        <w:t>.</w:t>
      </w:r>
      <w:r w:rsidRPr="0082136A">
        <w:t xml:space="preserve"> статьи 40 Градостроительного кодекса РФ)</w:t>
      </w:r>
      <w:r w:rsidR="00D92057" w:rsidRPr="0082136A">
        <w:t xml:space="preserve"> </w:t>
      </w:r>
      <w:r w:rsidR="001A191E" w:rsidRPr="0082136A">
        <w:t>–</w:t>
      </w:r>
      <w:r w:rsidR="00D92057" w:rsidRPr="0082136A">
        <w:t xml:space="preserve">  не более 30 дней;</w:t>
      </w:r>
    </w:p>
    <w:p w:rsidR="009D733D" w:rsidRPr="00FD3F21" w:rsidRDefault="009D733D" w:rsidP="009D733D">
      <w:pPr>
        <w:pStyle w:val="ConsPlusNormal"/>
        <w:ind w:firstLine="708"/>
        <w:jc w:val="both"/>
      </w:pPr>
      <w:r w:rsidRPr="0082136A">
        <w:t xml:space="preserve">г) подготовка рекомендаций о предоставлении </w:t>
      </w:r>
      <w:r w:rsidR="00D87D5B" w:rsidRPr="0082136A">
        <w:t xml:space="preserve">разрешения </w:t>
      </w:r>
      <w:r w:rsidRPr="0082136A">
        <w:t xml:space="preserve">или об отказе в предоставлении </w:t>
      </w:r>
      <w:r w:rsidR="00D87D5B" w:rsidRPr="0082136A">
        <w:t xml:space="preserve">разрешения </w:t>
      </w:r>
      <w:r w:rsidRPr="0082136A">
        <w:t>–</w:t>
      </w:r>
      <w:r w:rsidR="00D92057" w:rsidRPr="0082136A">
        <w:t xml:space="preserve"> </w:t>
      </w:r>
      <w:r w:rsidR="00C63202" w:rsidRPr="0082136A">
        <w:t>9</w:t>
      </w:r>
      <w:r w:rsidR="007A5A1E">
        <w:t xml:space="preserve"> рабочих дней со дня окончания общественных обсуждений или публичных слушаний</w:t>
      </w:r>
      <w:r w:rsidRPr="00FD3F21">
        <w:t>;</w:t>
      </w:r>
    </w:p>
    <w:p w:rsidR="009D733D" w:rsidRPr="00FD3F21" w:rsidRDefault="009D733D" w:rsidP="009D733D">
      <w:pPr>
        <w:pStyle w:val="ConsPlusNormal"/>
        <w:ind w:firstLine="708"/>
        <w:jc w:val="both"/>
      </w:pPr>
      <w:r w:rsidRPr="00FD3F21">
        <w:t xml:space="preserve">д) принятие решения о предоставлении </w:t>
      </w:r>
      <w:r w:rsidR="00D87D5B" w:rsidRPr="00FD3F21">
        <w:t xml:space="preserve">разрешения </w:t>
      </w:r>
      <w:r w:rsidRPr="00FD3F21">
        <w:t>или об отказе</w:t>
      </w:r>
      <w:r w:rsidR="001A191E">
        <w:t xml:space="preserve"> в предоставлении </w:t>
      </w:r>
      <w:r w:rsidR="00D87D5B">
        <w:t xml:space="preserve">разрешения </w:t>
      </w:r>
      <w:r w:rsidR="001A191E">
        <w:t xml:space="preserve">–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8E7DC6" w:rsidRDefault="009D733D" w:rsidP="009D733D">
      <w:pPr>
        <w:pStyle w:val="ConsPlusNormal"/>
        <w:ind w:firstLine="709"/>
        <w:jc w:val="both"/>
      </w:pPr>
      <w:r w:rsidRPr="00FD3F21">
        <w:t xml:space="preserve">3.1.2.1. Основание для начала административной процедуры: </w:t>
      </w:r>
    </w:p>
    <w:p w:rsidR="009D733D" w:rsidRPr="00FD3F21" w:rsidRDefault="009D733D" w:rsidP="009D733D">
      <w:pPr>
        <w:pStyle w:val="ConsPlusNormal"/>
        <w:ind w:firstLine="709"/>
        <w:jc w:val="both"/>
      </w:pPr>
      <w:r w:rsidRPr="00FD3F21">
        <w:t xml:space="preserve">поступление в </w:t>
      </w:r>
      <w:r w:rsidR="00D87D5B">
        <w:t>ОМСУ</w:t>
      </w:r>
      <w:r w:rsidRPr="00FD3F21">
        <w:t xml:space="preserve"> заявления и документов, предусмотренных </w:t>
      </w:r>
      <w:hyperlink w:anchor="P141" w:history="1">
        <w:r w:rsidRPr="00FD3F21">
          <w:t>пунктом 2.6</w:t>
        </w:r>
      </w:hyperlink>
      <w:r w:rsidR="000F6CEF">
        <w:t>.</w:t>
      </w:r>
      <w:r w:rsidRPr="00FD3F21">
        <w:t xml:space="preserve"> настоящего Административного регламента.</w:t>
      </w:r>
    </w:p>
    <w:p w:rsidR="00D87D5B" w:rsidRDefault="009D733D" w:rsidP="009D733D">
      <w:pPr>
        <w:pStyle w:val="ConsPlusNormal"/>
        <w:ind w:firstLine="709"/>
        <w:jc w:val="both"/>
      </w:pPr>
      <w:r w:rsidRPr="00FD3F21">
        <w:t>3.1.2.2. Содержание административного действия, продолжительность и</w:t>
      </w:r>
      <w:r w:rsidR="004762C3">
        <w:t xml:space="preserve"> </w:t>
      </w:r>
      <w:r w:rsidRPr="00FD3F21">
        <w:t xml:space="preserve">(или) максимальный срок его выполнения: </w:t>
      </w:r>
    </w:p>
    <w:p w:rsidR="009D733D" w:rsidRPr="006A589B" w:rsidRDefault="00D87D5B" w:rsidP="009D733D">
      <w:pPr>
        <w:pStyle w:val="ConsPlusNormal"/>
        <w:ind w:firstLine="709"/>
        <w:jc w:val="both"/>
      </w:pPr>
      <w:r>
        <w:t xml:space="preserve">Должностное лицо ОМСУ, </w:t>
      </w:r>
      <w:r w:rsidR="005D5120">
        <w:t>уполномоченное на прием заявлений о предоставлении муниципальной услуги,</w:t>
      </w:r>
      <w:r w:rsidR="009D733D" w:rsidRPr="00FD3F21">
        <w:t xml:space="preserve"> принимает представленные (направленные) заявителем заявление и </w:t>
      </w:r>
      <w:r w:rsidR="009D733D" w:rsidRPr="006A589B">
        <w:t>документы</w:t>
      </w:r>
      <w:r w:rsidR="00385CDC" w:rsidRPr="006A589B">
        <w:t xml:space="preserve">, </w:t>
      </w:r>
      <w:r w:rsidR="002B3A3E" w:rsidRPr="006A589B">
        <w:t>проверяет наличие (отсутствие) оснований, предусмотренных пунктом 2.9</w:t>
      </w:r>
      <w:r w:rsidR="008E7DC6">
        <w:t>.</w:t>
      </w:r>
      <w:r w:rsidR="002B3A3E" w:rsidRPr="006A589B">
        <w:t xml:space="preserve"> Административного регламента </w:t>
      </w:r>
      <w:r w:rsidR="009D733D" w:rsidRPr="006A589B">
        <w:t>и</w:t>
      </w:r>
      <w:r w:rsidR="002B3A3E" w:rsidRPr="006A589B">
        <w:t xml:space="preserve"> в случае их отсутствия</w:t>
      </w:r>
      <w:r w:rsidR="009D733D" w:rsidRPr="006A589B">
        <w:t xml:space="preserve"> в тот же день </w:t>
      </w:r>
      <w:r>
        <w:t xml:space="preserve">обеспечивает </w:t>
      </w:r>
      <w:r w:rsidR="009D733D" w:rsidRPr="006A589B">
        <w:t>регистр</w:t>
      </w:r>
      <w:r>
        <w:t>ацию</w:t>
      </w:r>
      <w:r w:rsidR="009D733D" w:rsidRPr="006A589B">
        <w:t xml:space="preserve"> </w:t>
      </w:r>
      <w:r>
        <w:t>поступивших</w:t>
      </w:r>
      <w:r w:rsidR="002B3A3E" w:rsidRPr="006A589B">
        <w:t xml:space="preserve"> документ</w:t>
      </w:r>
      <w:r>
        <w:t xml:space="preserve">ов в соответствии с Инструкцией по делопроизводству Администрации. </w:t>
      </w:r>
      <w:r w:rsidR="009D733D" w:rsidRPr="006A589B">
        <w:t xml:space="preserve"> </w:t>
      </w:r>
    </w:p>
    <w:p w:rsidR="002B3A3E" w:rsidRPr="006A589B" w:rsidRDefault="002B3A3E" w:rsidP="002B3A3E">
      <w:pPr>
        <w:pStyle w:val="ConsPlusNormal"/>
        <w:ind w:firstLine="709"/>
        <w:jc w:val="both"/>
      </w:pPr>
      <w:r w:rsidRPr="006A589B">
        <w:t xml:space="preserve">В случае наличия оснований, предусмотренных пунктом 2.9 Административного регламента </w:t>
      </w:r>
      <w:r w:rsidR="00D545F5">
        <w:t>указанное лицо</w:t>
      </w:r>
      <w:r w:rsidRPr="006A589B">
        <w:t xml:space="preserve"> отказывает заявителю в приеме документов</w:t>
      </w:r>
      <w:r w:rsidR="00BD3E14">
        <w:t xml:space="preserve"> (примерная форма </w:t>
      </w:r>
      <w:r w:rsidR="00BD3E14" w:rsidRPr="00BD3E14">
        <w:t>об отказе в приеме документов, необходимых для предоставления муниципальной услуги</w:t>
      </w:r>
      <w:r w:rsidR="001D01FB">
        <w:t xml:space="preserve"> приведена в </w:t>
      </w:r>
      <w:r w:rsidR="001D01FB">
        <w:lastRenderedPageBreak/>
        <w:t>приложении 2</w:t>
      </w:r>
      <w:r w:rsidR="00BD3E14">
        <w:t xml:space="preserve"> к настоящему Административному регламенту)</w:t>
      </w:r>
      <w:r w:rsidRPr="006A589B">
        <w:t>.</w:t>
      </w:r>
    </w:p>
    <w:p w:rsidR="00D87D5B" w:rsidRDefault="009D733D" w:rsidP="009D733D">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p>
    <w:p w:rsidR="009D733D" w:rsidRPr="00FD3F21" w:rsidRDefault="003A77DA" w:rsidP="009D733D">
      <w:pPr>
        <w:pStyle w:val="ConsPlusNormal"/>
        <w:ind w:firstLine="709"/>
        <w:jc w:val="both"/>
      </w:pPr>
      <w:r w:rsidRPr="003A77DA">
        <w:t>лицо, уполномоченное на прием заявлений о предоставлении муниципальной услуги</w:t>
      </w:r>
      <w:r w:rsidR="009D733D"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регистрация заявления о предоставлении муниципальной услуги и прилагаемых к нему документов</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t xml:space="preserve">3.1.3. </w:t>
      </w:r>
      <w:r w:rsidR="007C2B1E">
        <w:t>Рассмотрение заявления Комиссией.</w:t>
      </w:r>
    </w:p>
    <w:p w:rsidR="00D87D5B" w:rsidRDefault="009D733D" w:rsidP="009D733D">
      <w:pPr>
        <w:pStyle w:val="ConsPlusNormal"/>
        <w:ind w:firstLine="709"/>
        <w:jc w:val="both"/>
      </w:pPr>
      <w:r w:rsidRPr="00FD3F21">
        <w:t xml:space="preserve">3.1.3.1. Основание для начала административной процедуры: </w:t>
      </w:r>
    </w:p>
    <w:p w:rsidR="009D733D" w:rsidRPr="00FD3F21" w:rsidRDefault="009D733D" w:rsidP="009D733D">
      <w:pPr>
        <w:pStyle w:val="ConsPlusNormal"/>
        <w:ind w:firstLine="709"/>
        <w:jc w:val="both"/>
      </w:pPr>
      <w:r w:rsidRPr="00FD3F21">
        <w:t xml:space="preserve">поступление заявления и прилагаемых к нему документов </w:t>
      </w:r>
      <w:r w:rsidR="00D87D5B">
        <w:t>должностному лицу ОМСУ, ответственному за предоставление муниципальной услуги</w:t>
      </w:r>
      <w:r w:rsidR="008E7DC6">
        <w:t xml:space="preserve"> – секретарю Комиссии по подготовке проекта правил землепользования и застройки (далее – Комиссия)</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A22FDD" w:rsidRDefault="00FD6EE9" w:rsidP="009D733D">
      <w:pPr>
        <w:pStyle w:val="ConsPlusNormal"/>
        <w:ind w:firstLine="709"/>
        <w:jc w:val="both"/>
        <w:rPr>
          <w:rFonts w:eastAsiaTheme="minorHAnsi"/>
          <w:szCs w:val="28"/>
          <w:lang w:eastAsia="en-US"/>
        </w:rPr>
      </w:pPr>
      <w:r>
        <w:t>1</w:t>
      </w:r>
      <w:r w:rsidR="009D733D" w:rsidRPr="00A22FDD">
        <w:t xml:space="preserve"> действие: </w:t>
      </w:r>
      <w:r>
        <w:t>в пределах 10</w:t>
      </w:r>
      <w:r w:rsidR="009D733D" w:rsidRPr="0082136A">
        <w:t xml:space="preserve"> рабочих</w:t>
      </w:r>
      <w:r w:rsidR="009D733D" w:rsidRPr="00A22FDD">
        <w:t xml:space="preserve"> дней с даты окончания первой административной процедуры </w:t>
      </w:r>
      <w:r>
        <w:t xml:space="preserve">секретарем Комиссии </w:t>
      </w:r>
      <w:r w:rsidR="009D733D" w:rsidRPr="00A22FDD">
        <w:t xml:space="preserve">осуществляется подготовка </w:t>
      </w:r>
      <w:r w:rsidR="008E7DC6">
        <w:t xml:space="preserve">пакета документов для проведения заседания Комиссии, проводится заседание Комиссии, на котором рассматривается поступившее заявление и приложенные </w:t>
      </w:r>
      <w:r>
        <w:t xml:space="preserve">к нему </w:t>
      </w:r>
      <w:r w:rsidR="008E7DC6">
        <w:t xml:space="preserve">документы и при соответствии проекта предложения об отклонении от предельных параметров разрешенного строительства, реконструкции объекта капитального строительства требованиям технических регламентов, </w:t>
      </w:r>
      <w:r>
        <w:t xml:space="preserve"> секретарь Комиссии </w:t>
      </w:r>
      <w:r w:rsidR="008E7DC6">
        <w:t xml:space="preserve">подготавливает пакет документов для проведения публичных слушаний. </w:t>
      </w:r>
    </w:p>
    <w:p w:rsidR="009D733D" w:rsidRPr="00FD3F21" w:rsidRDefault="00FD6EE9" w:rsidP="009D733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9D733D" w:rsidRPr="00A22FDD">
        <w:rPr>
          <w:rFonts w:ascii="Times New Roman" w:eastAsiaTheme="minorHAnsi" w:hAnsi="Times New Roman" w:cs="Times New Roman"/>
          <w:sz w:val="28"/>
          <w:szCs w:val="28"/>
          <w:lang w:eastAsia="en-US"/>
        </w:rPr>
        <w:t xml:space="preserve"> действие: в течение 1 рабочего дня, следующего за днем завершения действия </w:t>
      </w:r>
      <w:r>
        <w:rPr>
          <w:rFonts w:ascii="Times New Roman" w:eastAsiaTheme="minorHAnsi" w:hAnsi="Times New Roman" w:cs="Times New Roman"/>
          <w:sz w:val="28"/>
          <w:szCs w:val="28"/>
          <w:lang w:eastAsia="en-US"/>
        </w:rPr>
        <w:t>1</w:t>
      </w:r>
      <w:r w:rsidR="009D733D" w:rsidRPr="00A22FDD">
        <w:rPr>
          <w:rFonts w:ascii="Times New Roman" w:eastAsiaTheme="minorHAnsi" w:hAnsi="Times New Roman" w:cs="Times New Roman"/>
          <w:sz w:val="28"/>
          <w:szCs w:val="28"/>
          <w:lang w:eastAsia="en-US"/>
        </w:rPr>
        <w:t xml:space="preserve"> осуществляется </w:t>
      </w:r>
      <w:r w:rsidR="0029737B" w:rsidRPr="00A22FDD">
        <w:rPr>
          <w:rFonts w:ascii="Times New Roman" w:eastAsiaTheme="minorHAnsi" w:hAnsi="Times New Roman" w:cs="Times New Roman"/>
          <w:sz w:val="28"/>
          <w:szCs w:val="28"/>
          <w:lang w:eastAsia="en-US"/>
        </w:rPr>
        <w:t xml:space="preserve">направление </w:t>
      </w:r>
      <w:r w:rsidR="008E7DC6">
        <w:rPr>
          <w:rFonts w:ascii="Times New Roman" w:eastAsiaTheme="minorHAnsi" w:hAnsi="Times New Roman" w:cs="Times New Roman"/>
          <w:sz w:val="28"/>
          <w:szCs w:val="28"/>
          <w:lang w:eastAsia="en-US"/>
        </w:rPr>
        <w:t>заявления и необходимых документов</w:t>
      </w:r>
      <w:r w:rsidR="009D733D" w:rsidRPr="00A22FDD">
        <w:rPr>
          <w:rFonts w:ascii="Times New Roman" w:eastAsiaTheme="minorHAnsi" w:hAnsi="Times New Roman" w:cs="Times New Roman"/>
          <w:sz w:val="28"/>
          <w:szCs w:val="28"/>
          <w:lang w:eastAsia="en-US"/>
        </w:rPr>
        <w:t xml:space="preserve"> </w:t>
      </w:r>
      <w:r w:rsidR="00D87D5B" w:rsidRPr="00A22FDD">
        <w:rPr>
          <w:rFonts w:ascii="Times New Roman" w:eastAsiaTheme="minorHAnsi" w:hAnsi="Times New Roman" w:cs="Times New Roman"/>
          <w:sz w:val="28"/>
          <w:szCs w:val="28"/>
          <w:lang w:eastAsia="en-US"/>
        </w:rPr>
        <w:t xml:space="preserve">Главе </w:t>
      </w:r>
      <w:r w:rsidR="0029737B" w:rsidRPr="00A22FDD">
        <w:rPr>
          <w:rFonts w:ascii="Times New Roman" w:eastAsiaTheme="minorHAnsi" w:hAnsi="Times New Roman" w:cs="Times New Roman"/>
          <w:sz w:val="28"/>
          <w:szCs w:val="28"/>
          <w:lang w:eastAsia="en-US"/>
        </w:rPr>
        <w:t>муниципального образования для принятия решения о проведении общественных обсуждений или публичных слушаний</w:t>
      </w:r>
      <w:r w:rsidR="009D733D"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w:t>
      </w:r>
      <w:r w:rsidR="008E7DC6">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статьи 40 Градостроительного кодекса РФ административная процедура, предусмотренная подпунктом «в» пункта 3.1.1 не выполняется.</w:t>
      </w:r>
    </w:p>
    <w:p w:rsidR="00FD6EE9" w:rsidRDefault="009D733D" w:rsidP="009D733D">
      <w:pPr>
        <w:pStyle w:val="ConsPlusNormal"/>
        <w:ind w:firstLine="709"/>
        <w:jc w:val="both"/>
      </w:pPr>
      <w:r w:rsidRPr="00FD3F21">
        <w:t xml:space="preserve">3.1.3.3. Лицо, ответственное за выполнение административной процедуры: </w:t>
      </w:r>
    </w:p>
    <w:p w:rsidR="009D733D" w:rsidRPr="00FD3F21" w:rsidRDefault="008E7DC6" w:rsidP="009D733D">
      <w:pPr>
        <w:pStyle w:val="ConsPlusNormal"/>
        <w:ind w:firstLine="709"/>
        <w:jc w:val="both"/>
      </w:pPr>
      <w:r>
        <w:t>должностное лицо</w:t>
      </w:r>
      <w:r w:rsidR="00207E38">
        <w:t xml:space="preserve"> ОМСУ, ответственн</w:t>
      </w:r>
      <w:r>
        <w:t>ое</w:t>
      </w:r>
      <w:r w:rsidR="00207E38">
        <w:t xml:space="preserve"> за предоставление услуги</w:t>
      </w:r>
      <w:r w:rsidR="009D733D"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w:t>
      </w:r>
      <w:r w:rsidR="00FD6EE9">
        <w:t>.</w:t>
      </w:r>
      <w:r w:rsidRPr="00FD3F21">
        <w:t xml:space="preserve"> настоящего Административного регламента.</w:t>
      </w:r>
    </w:p>
    <w:p w:rsidR="008E7DC6" w:rsidRDefault="009D733D" w:rsidP="009D733D">
      <w:pPr>
        <w:pStyle w:val="ConsPlusNormal"/>
        <w:ind w:firstLine="709"/>
        <w:jc w:val="both"/>
      </w:pPr>
      <w:r w:rsidRPr="00FD3F21">
        <w:t xml:space="preserve">3.1.3.5. Результат выполнения административной процедуры: </w:t>
      </w:r>
    </w:p>
    <w:p w:rsidR="00D247B5" w:rsidRDefault="00D247B5" w:rsidP="009D733D">
      <w:pPr>
        <w:pStyle w:val="ConsPlusNormal"/>
        <w:ind w:firstLine="709"/>
        <w:jc w:val="both"/>
      </w:pPr>
      <w:r>
        <w:t xml:space="preserve">- </w:t>
      </w:r>
      <w:r w:rsidR="009D733D" w:rsidRPr="00FD3F21">
        <w:t>подготовка</w:t>
      </w:r>
      <w:r>
        <w:t xml:space="preserve"> пакета</w:t>
      </w:r>
      <w:r w:rsidR="009D733D" w:rsidRPr="00FD3F21">
        <w:t xml:space="preserve"> </w:t>
      </w:r>
      <w:r w:rsidR="00FD6EE9">
        <w:t xml:space="preserve">документов и их направление Главе муниципального образования для </w:t>
      </w:r>
      <w:r>
        <w:t>принятия решения о проведении общественных обсуждений или публичных слушаний.</w:t>
      </w:r>
    </w:p>
    <w:p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 xml:space="preserve">роведение в отношении проекта </w:t>
      </w:r>
      <w:r w:rsidR="00D247B5" w:rsidRPr="00FD3F21">
        <w:t xml:space="preserve">решения </w:t>
      </w:r>
      <w:r w:rsidRPr="00FD3F21">
        <w:lastRenderedPageBreak/>
        <w:t>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247B5" w:rsidRDefault="008727C8" w:rsidP="009D733D">
      <w:pPr>
        <w:pStyle w:val="ConsPlusNormal"/>
        <w:ind w:firstLine="709"/>
        <w:jc w:val="both"/>
      </w:pPr>
      <w:r w:rsidRPr="00FD3F21">
        <w:t xml:space="preserve"> </w:t>
      </w:r>
      <w:r w:rsidR="009D733D" w:rsidRPr="00FD3F21">
        <w:t xml:space="preserve">3.1.4.1. Основание для начала административной процедуры: </w:t>
      </w:r>
    </w:p>
    <w:p w:rsidR="009D733D" w:rsidRPr="00FD3F21" w:rsidRDefault="009D733D" w:rsidP="009D733D">
      <w:pPr>
        <w:pStyle w:val="ConsPlusNormal"/>
        <w:ind w:firstLine="709"/>
        <w:jc w:val="both"/>
      </w:pPr>
      <w:r w:rsidRPr="00FD3F21">
        <w:t xml:space="preserve">поступление </w:t>
      </w:r>
      <w:r w:rsidR="00D247B5">
        <w:t xml:space="preserve">пакета документов Главе </w:t>
      </w:r>
      <w:r w:rsidR="00632C5B">
        <w:t>муниципального образования</w:t>
      </w:r>
      <w:r w:rsidR="00D247B5">
        <w:t xml:space="preserve"> </w:t>
      </w:r>
    </w:p>
    <w:p w:rsidR="00D247B5" w:rsidRDefault="009D733D" w:rsidP="00DF4CA9">
      <w:pPr>
        <w:pStyle w:val="ConsPlusNormal"/>
        <w:ind w:firstLine="709"/>
        <w:jc w:val="both"/>
      </w:pPr>
      <w:r w:rsidRPr="00FD3F21">
        <w:t>3.1.4.2. Содержание административного действия (административных действий), продолжительность и (или) максимальный срок его (их) выполнения:</w:t>
      </w:r>
    </w:p>
    <w:p w:rsidR="00DF4CA9" w:rsidRPr="00FD3F21" w:rsidRDefault="001F78BF" w:rsidP="00DF4CA9">
      <w:pPr>
        <w:pStyle w:val="ConsPlusNormal"/>
        <w:ind w:firstLine="709"/>
        <w:jc w:val="both"/>
      </w:pPr>
      <w:r>
        <w:t xml:space="preserve">принятие решения о проведении, </w:t>
      </w:r>
      <w:r w:rsidR="009D733D" w:rsidRPr="00FD3F21">
        <w:t>организация и проведение общественных обсуждений или публичных слушаний по проекту решения о предоставлении</w:t>
      </w:r>
      <w:r w:rsidR="00D247B5">
        <w:t xml:space="preserve"> </w:t>
      </w:r>
      <w:r w:rsidR="009D733D" w:rsidRPr="00FD3F21">
        <w:t xml:space="preserve">Разрешения </w:t>
      </w:r>
      <w:r w:rsidR="009D733D"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
    <w:p w:rsidR="00D247B5" w:rsidRDefault="009D733D" w:rsidP="009D733D">
      <w:pPr>
        <w:pStyle w:val="ConsPlusNormal"/>
        <w:ind w:firstLine="709"/>
        <w:jc w:val="both"/>
      </w:pPr>
      <w:r w:rsidRPr="00FD3F21">
        <w:t xml:space="preserve">3.1.4.3. Лицо, ответственное за выполнение административной процедуры: </w:t>
      </w:r>
    </w:p>
    <w:p w:rsidR="009D733D" w:rsidRPr="00FD3F21" w:rsidRDefault="00D247B5" w:rsidP="009D733D">
      <w:pPr>
        <w:pStyle w:val="ConsPlusNormal"/>
        <w:ind w:firstLine="709"/>
        <w:jc w:val="both"/>
      </w:pPr>
      <w:r>
        <w:t xml:space="preserve">Глава муниципального </w:t>
      </w:r>
      <w:r w:rsidR="003D411B">
        <w:t>образования</w:t>
      </w:r>
      <w:r w:rsidR="009D733D" w:rsidRPr="00FD3F21">
        <w:t>,</w:t>
      </w:r>
      <w:r w:rsidR="003D411B">
        <w:t xml:space="preserve"> лицо,</w:t>
      </w:r>
      <w:r w:rsidR="009D733D" w:rsidRPr="00FD3F21">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9D733D" w:rsidRPr="00FD3F21" w:rsidRDefault="009D733D" w:rsidP="009D733D">
      <w:pPr>
        <w:pStyle w:val="ConsPlusNormal"/>
        <w:ind w:firstLine="709"/>
        <w:jc w:val="both"/>
      </w:pPr>
      <w:r w:rsidRPr="00FD3F21">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D247B5" w:rsidRDefault="009D733D" w:rsidP="009D733D">
      <w:pPr>
        <w:pStyle w:val="ConsPlusNormal"/>
        <w:ind w:firstLine="709"/>
        <w:jc w:val="both"/>
      </w:pPr>
      <w:r w:rsidRPr="00FD3F21">
        <w:t xml:space="preserve">3.1.4.5. </w:t>
      </w:r>
      <w:r w:rsidR="00D247B5">
        <w:t>Р</w:t>
      </w:r>
      <w:r w:rsidRPr="00FD3F21">
        <w:t xml:space="preserve">езультат выполнения административной процедуры: </w:t>
      </w:r>
    </w:p>
    <w:p w:rsidR="009D733D" w:rsidRPr="00FD3F21" w:rsidRDefault="00844340" w:rsidP="009D733D">
      <w:pPr>
        <w:pStyle w:val="ConsPlusNormal"/>
        <w:ind w:firstLine="709"/>
        <w:jc w:val="both"/>
        <w:rPr>
          <w:rFonts w:eastAsiaTheme="minorHAnsi"/>
          <w:szCs w:val="28"/>
          <w:lang w:eastAsia="en-US"/>
        </w:rPr>
      </w:pPr>
      <w:r>
        <w:t xml:space="preserve">опубликование </w:t>
      </w:r>
      <w:r w:rsidR="009D733D" w:rsidRPr="00FD3F21">
        <w:t xml:space="preserve">заключения о результатах общественных обсуждений или публичных слушаний </w:t>
      </w:r>
      <w:r w:rsidRPr="00844340">
        <w:t>в порядке, установленном для официального опубликования муниципальных правовых актов, иной официальной информации, и размеще</w:t>
      </w:r>
      <w:r w:rsidR="00D247B5">
        <w:t xml:space="preserve">ние </w:t>
      </w:r>
      <w:r w:rsidRPr="00844340">
        <w:t>на официальном сайте и (или) в информационных системах</w:t>
      </w:r>
      <w:r w:rsidR="009D733D" w:rsidRPr="00FD3F21">
        <w:rPr>
          <w:rFonts w:eastAsiaTheme="minorHAnsi"/>
          <w:szCs w:val="28"/>
          <w:lang w:eastAsia="en-US"/>
        </w:rPr>
        <w:t>.</w:t>
      </w: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D247B5" w:rsidRDefault="009D733D" w:rsidP="009D733D">
      <w:pPr>
        <w:pStyle w:val="ConsPlusNormal"/>
        <w:ind w:firstLine="709"/>
        <w:jc w:val="both"/>
      </w:pPr>
      <w:r w:rsidRPr="00FD3F21">
        <w:t xml:space="preserve">3.1.5.1. Основание для начала административной процедуры: </w:t>
      </w:r>
    </w:p>
    <w:p w:rsidR="009D733D" w:rsidRPr="00FD3F21" w:rsidRDefault="004A045E" w:rsidP="009D733D">
      <w:pPr>
        <w:pStyle w:val="ConsPlusNormal"/>
        <w:ind w:firstLine="709"/>
        <w:jc w:val="both"/>
      </w:pPr>
      <w:r w:rsidRPr="004A045E">
        <w:t xml:space="preserve">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Pr="004A045E">
        <w:t>размещ</w:t>
      </w:r>
      <w:r>
        <w:t>ение</w:t>
      </w:r>
      <w:r w:rsidRPr="004A045E">
        <w:t xml:space="preserve"> на официальном сайте и (или) в информационных системах</w:t>
      </w:r>
      <w:r w:rsidR="009D733D" w:rsidRPr="00FD3F21">
        <w:t>.</w:t>
      </w:r>
    </w:p>
    <w:p w:rsidR="00D247B5" w:rsidRDefault="009D733D" w:rsidP="009D733D">
      <w:pPr>
        <w:pStyle w:val="ConsPlusNormal"/>
        <w:ind w:firstLine="709"/>
        <w:jc w:val="both"/>
      </w:pPr>
      <w:r w:rsidRPr="00FD3F21">
        <w:t xml:space="preserve">3.1.5.2. Содержание административного действия, продолжительность и (или) максимальный срок его выполнения: </w:t>
      </w:r>
    </w:p>
    <w:p w:rsidR="009D733D" w:rsidRPr="0082136A" w:rsidRDefault="009D733D" w:rsidP="009D733D">
      <w:pPr>
        <w:pStyle w:val="ConsPlusNormal"/>
        <w:ind w:firstLine="709"/>
        <w:jc w:val="both"/>
      </w:pPr>
      <w:r w:rsidRPr="00FD3F21">
        <w:t xml:space="preserve">лицо, ответственное за </w:t>
      </w:r>
      <w:r w:rsidR="00D247B5">
        <w:t>предоставление муниципальной услуги - секретарь</w:t>
      </w:r>
      <w:r w:rsidRPr="00FD3F21">
        <w:t xml:space="preserve"> Комиссии, на основании заключения о результатах общественных обсуждений или публичных слушаний </w:t>
      </w:r>
      <w:r w:rsidR="00E10866">
        <w:t xml:space="preserve">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w:t>
      </w:r>
      <w:r w:rsidR="00D247B5" w:rsidRPr="0082136A">
        <w:lastRenderedPageBreak/>
        <w:t xml:space="preserve">Главе </w:t>
      </w:r>
      <w:r w:rsidR="00D247B5">
        <w:t>Администрации</w:t>
      </w:r>
      <w:r w:rsidRPr="0082136A">
        <w:t>.</w:t>
      </w:r>
    </w:p>
    <w:p w:rsidR="00D247B5" w:rsidRDefault="009D733D" w:rsidP="009D733D">
      <w:pPr>
        <w:pStyle w:val="ConsPlusNormal"/>
        <w:ind w:firstLine="709"/>
        <w:jc w:val="both"/>
      </w:pPr>
      <w:r w:rsidRPr="0082136A">
        <w:t xml:space="preserve">3.1.5.3. Лицо, ответственное за выполнение административной процедуры: </w:t>
      </w:r>
    </w:p>
    <w:p w:rsidR="009D733D" w:rsidRPr="0082136A" w:rsidRDefault="00337BB0" w:rsidP="009D733D">
      <w:pPr>
        <w:pStyle w:val="ConsPlusNormal"/>
        <w:ind w:firstLine="709"/>
        <w:jc w:val="both"/>
      </w:pPr>
      <w:r w:rsidRPr="0082136A">
        <w:t xml:space="preserve">лицо, ответственное за </w:t>
      </w:r>
      <w:r w:rsidR="00D247B5">
        <w:t>предоставление муниципальной услуги – секретарь</w:t>
      </w:r>
      <w:r w:rsidRPr="0082136A">
        <w:t xml:space="preserve"> Комиссии</w:t>
      </w:r>
      <w:r w:rsidR="009D733D" w:rsidRPr="0082136A">
        <w:t>.</w:t>
      </w:r>
    </w:p>
    <w:p w:rsidR="00D247B5" w:rsidRDefault="009D733D" w:rsidP="009D733D">
      <w:pPr>
        <w:pStyle w:val="ConsPlusNormal"/>
        <w:ind w:firstLine="709"/>
        <w:jc w:val="both"/>
      </w:pPr>
      <w:r w:rsidRPr="0082136A">
        <w:t>3.1.5.4. Критерии принятия решения:</w:t>
      </w:r>
    </w:p>
    <w:p w:rsidR="009D733D" w:rsidRPr="00FD3F21" w:rsidRDefault="00E10866" w:rsidP="009D733D">
      <w:pPr>
        <w:pStyle w:val="ConsPlusNormal"/>
        <w:ind w:firstLine="709"/>
        <w:jc w:val="both"/>
      </w:pPr>
      <w:r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009D733D" w:rsidRPr="00FD3F21">
        <w:t xml:space="preserve"> </w:t>
      </w:r>
    </w:p>
    <w:p w:rsidR="00D247B5" w:rsidRDefault="009D733D" w:rsidP="009D733D">
      <w:pPr>
        <w:pStyle w:val="ConsPlusNormal"/>
        <w:ind w:firstLine="709"/>
        <w:jc w:val="both"/>
      </w:pPr>
      <w:r w:rsidRPr="00FD3F21">
        <w:t xml:space="preserve">3.1.5.5. Результат выполнения административной процедуры: </w:t>
      </w:r>
    </w:p>
    <w:p w:rsidR="009D733D" w:rsidRPr="00FD3F21" w:rsidRDefault="009D733D" w:rsidP="009D733D">
      <w:pPr>
        <w:pStyle w:val="ConsPlusNormal"/>
        <w:ind w:firstLine="709"/>
        <w:jc w:val="both"/>
      </w:pPr>
      <w:r w:rsidRPr="00FD3F21">
        <w:t>направление рекомендаций о предоставлении Разрешения или об отказе в предоставлении Разрешения с указанием причин принятого реше</w:t>
      </w:r>
      <w:r w:rsidR="00167F3F">
        <w:t xml:space="preserve">ния </w:t>
      </w:r>
      <w:r w:rsidR="00D247B5">
        <w:t>Главе Администрации</w:t>
      </w:r>
      <w:r w:rsidRPr="00FD3F21">
        <w:t>.</w:t>
      </w:r>
    </w:p>
    <w:p w:rsidR="009D733D" w:rsidRPr="00FD3F21" w:rsidRDefault="009D733D" w:rsidP="009D733D">
      <w:pPr>
        <w:pStyle w:val="ConsPlusNormal"/>
        <w:ind w:firstLine="709"/>
        <w:jc w:val="both"/>
      </w:pPr>
      <w:r w:rsidRPr="00FD3F21">
        <w:t>3.1.6. Принятие решения о предоставлении Разрешения или об отказе в предоставлении Разрешения.</w:t>
      </w:r>
    </w:p>
    <w:p w:rsidR="00D247B5" w:rsidRDefault="009D733D" w:rsidP="009D733D">
      <w:pPr>
        <w:pStyle w:val="ConsPlusNormal"/>
        <w:ind w:firstLine="709"/>
        <w:jc w:val="both"/>
      </w:pPr>
      <w:bookmarkStart w:id="4" w:name="P329"/>
      <w:bookmarkEnd w:id="4"/>
      <w:r w:rsidRPr="00FD3F21">
        <w:t xml:space="preserve">3.1.6.1. Основание для начала административной процедуры: </w:t>
      </w:r>
    </w:p>
    <w:p w:rsidR="009D733D" w:rsidRPr="00FD3F21" w:rsidRDefault="009D733D" w:rsidP="009D733D">
      <w:pPr>
        <w:pStyle w:val="ConsPlusNormal"/>
        <w:ind w:firstLine="709"/>
        <w:jc w:val="both"/>
      </w:pPr>
      <w:r w:rsidRPr="00FD3F21">
        <w:t xml:space="preserve">поступление </w:t>
      </w:r>
      <w:r w:rsidR="00D247B5">
        <w:t>Главе Администрации</w:t>
      </w:r>
      <w:r w:rsidRPr="00FD3F21">
        <w:t xml:space="preserve"> рекомендаций о предоставлении Разрешения или об отказе в предоставлении Разрешения с указанием причин принятого решения.</w:t>
      </w:r>
    </w:p>
    <w:p w:rsidR="00D247B5" w:rsidRDefault="009D733D" w:rsidP="009D733D">
      <w:pPr>
        <w:pStyle w:val="ConsPlusNormal"/>
        <w:ind w:firstLine="709"/>
        <w:jc w:val="both"/>
      </w:pPr>
      <w:r w:rsidRPr="00FD3F21">
        <w:t xml:space="preserve">3.1.6.2. Содержание административного действия, продолжительность и (или) максимальный срок его выполнения: </w:t>
      </w:r>
    </w:p>
    <w:p w:rsidR="009D733D" w:rsidRPr="00FD3F21" w:rsidRDefault="00D247B5" w:rsidP="009D733D">
      <w:pPr>
        <w:pStyle w:val="ConsPlusNormal"/>
        <w:ind w:firstLine="709"/>
        <w:jc w:val="both"/>
      </w:pPr>
      <w:r w:rsidRPr="00FD3F21">
        <w:t xml:space="preserve">Глава </w:t>
      </w:r>
      <w:r>
        <w:t xml:space="preserve">Администрации </w:t>
      </w:r>
      <w:r w:rsidR="009D733D" w:rsidRPr="00FD3F21">
        <w:t xml:space="preserve">в течение </w:t>
      </w:r>
      <w:r w:rsidR="0057695F">
        <w:t>7</w:t>
      </w:r>
      <w:r w:rsidR="009D733D" w:rsidRPr="00FD3F21">
        <w:t xml:space="preserve"> </w:t>
      </w:r>
      <w:r w:rsidR="00A079BB">
        <w:t>календарных</w:t>
      </w:r>
      <w:r w:rsidR="009D733D" w:rsidRPr="00FD3F21">
        <w:t xml:space="preserve"> дней со дня поступления рекомендаций принимает решение о </w:t>
      </w:r>
      <w:r w:rsidR="00521F0C" w:rsidRPr="00FD3F21">
        <w:t>разрешени</w:t>
      </w:r>
      <w:r w:rsidR="00521F0C">
        <w:t>и</w:t>
      </w:r>
      <w:r w:rsidR="00521F0C" w:rsidRPr="00FD3F21">
        <w:t xml:space="preserve"> </w:t>
      </w:r>
      <w:r w:rsidR="009D733D" w:rsidRPr="00FD3F21">
        <w:t>или об отказе в предоставлении такого разрешения.</w:t>
      </w:r>
    </w:p>
    <w:p w:rsidR="0057695F" w:rsidRDefault="009D733D" w:rsidP="009D733D">
      <w:pPr>
        <w:pStyle w:val="ConsPlusNormal"/>
        <w:ind w:firstLine="709"/>
        <w:jc w:val="both"/>
      </w:pPr>
      <w:r w:rsidRPr="00FD3F21">
        <w:t xml:space="preserve">3.1.6.3. Лицо, ответственное за выполнение административной процедуры: </w:t>
      </w:r>
    </w:p>
    <w:p w:rsidR="009D733D" w:rsidRPr="00FD3F21" w:rsidRDefault="0057695F" w:rsidP="009D733D">
      <w:pPr>
        <w:pStyle w:val="ConsPlusNormal"/>
        <w:ind w:firstLine="709"/>
        <w:jc w:val="both"/>
      </w:pPr>
      <w:r w:rsidRPr="00FD3F21">
        <w:t xml:space="preserve">Глава </w:t>
      </w:r>
      <w:r>
        <w:t>Администрации</w:t>
      </w:r>
      <w:r w:rsidR="009D733D" w:rsidRPr="00FD3F21">
        <w:t>.</w:t>
      </w:r>
    </w:p>
    <w:p w:rsidR="0057695F"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p>
    <w:p w:rsidR="009D733D" w:rsidRPr="00FD3F21" w:rsidRDefault="0057695F" w:rsidP="009D733D">
      <w:pPr>
        <w:pStyle w:val="ConsPlusNormal"/>
        <w:ind w:firstLine="709"/>
        <w:jc w:val="both"/>
      </w:pPr>
      <w:r>
        <w:t>наличие/отсутствие оснований для предоставления муниципальной услуги, рекомендации Комиссии</w:t>
      </w:r>
      <w:r w:rsidR="00521F0C">
        <w:t>.</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57695F" w:rsidRDefault="009D733D" w:rsidP="009D733D">
      <w:pPr>
        <w:pStyle w:val="ConsPlusNormal"/>
        <w:ind w:firstLine="709"/>
        <w:jc w:val="both"/>
      </w:pPr>
      <w:r w:rsidRPr="00FD3F21">
        <w:t xml:space="preserve">Принятие решения о </w:t>
      </w:r>
      <w:r w:rsidR="00521F0C">
        <w:t>разрешении</w:t>
      </w:r>
      <w:r w:rsidRPr="00FD3F21">
        <w:t xml:space="preserve"> или об отказе в предоставлении </w:t>
      </w:r>
      <w:r w:rsidR="00521F0C" w:rsidRPr="00FD3F21">
        <w:t>разрешения</w:t>
      </w:r>
      <w:r w:rsidR="00521F0C">
        <w:t xml:space="preserve"> в форме муниципального правового акта Администрации</w:t>
      </w:r>
      <w:r w:rsidR="0057695F">
        <w:t>.</w:t>
      </w:r>
      <w:r w:rsidRPr="00FD3F21">
        <w:t xml:space="preserve"> </w:t>
      </w:r>
    </w:p>
    <w:p w:rsidR="009D733D" w:rsidRPr="00FD3F21" w:rsidRDefault="009D733D" w:rsidP="009D733D">
      <w:pPr>
        <w:pStyle w:val="ConsPlusNormal"/>
        <w:ind w:firstLine="709"/>
        <w:jc w:val="both"/>
      </w:pPr>
      <w:r w:rsidRPr="00FD3F21">
        <w:t>3.1.7. Выдача результата муниципальной услуги.</w:t>
      </w:r>
    </w:p>
    <w:p w:rsidR="0057695F" w:rsidRDefault="009D733D" w:rsidP="009D733D">
      <w:pPr>
        <w:pStyle w:val="ConsPlusNormal"/>
        <w:ind w:firstLine="709"/>
        <w:jc w:val="both"/>
      </w:pPr>
      <w:r w:rsidRPr="00FD3F21">
        <w:t xml:space="preserve">3.1.7.1. Основание для начала административной процедуры: </w:t>
      </w:r>
    </w:p>
    <w:p w:rsidR="009D733D" w:rsidRPr="00FD3F21" w:rsidRDefault="009D733D" w:rsidP="009D733D">
      <w:pPr>
        <w:pStyle w:val="ConsPlusNormal"/>
        <w:ind w:firstLine="709"/>
        <w:jc w:val="both"/>
      </w:pPr>
      <w:r w:rsidRPr="00FD3F21">
        <w:t xml:space="preserve">поступление </w:t>
      </w:r>
      <w:r w:rsidR="00521F0C">
        <w:t xml:space="preserve">принятого муниципального правового акта Администрации </w:t>
      </w:r>
      <w:r w:rsidRPr="00FD3F21">
        <w:t xml:space="preserve">о предоставлении </w:t>
      </w:r>
      <w:r w:rsidR="00521F0C" w:rsidRPr="00FD3F21">
        <w:t>разрешения</w:t>
      </w:r>
      <w:r w:rsidR="00521F0C">
        <w:t xml:space="preserve"> </w:t>
      </w:r>
      <w:r w:rsidRPr="00FD3F21">
        <w:t xml:space="preserve">либо об отказе в предоставлении </w:t>
      </w:r>
      <w:r w:rsidR="00521F0C" w:rsidRPr="00FD3F21">
        <w:t>разрешения</w:t>
      </w:r>
      <w:r w:rsidR="00521F0C">
        <w:t xml:space="preserve"> должностному лицу Администрации</w:t>
      </w:r>
      <w:r w:rsidR="00AA7E3D" w:rsidRPr="00AA7E3D">
        <w:t>, ответственному за выдачу результата муниципальной услуги</w:t>
      </w:r>
      <w:r w:rsidRPr="00FD3F21">
        <w:t>.</w:t>
      </w:r>
    </w:p>
    <w:p w:rsidR="00521F0C" w:rsidRDefault="009D733D" w:rsidP="009D733D">
      <w:pPr>
        <w:pStyle w:val="ConsPlusNormal"/>
        <w:ind w:firstLine="709"/>
        <w:jc w:val="both"/>
      </w:pPr>
      <w:r w:rsidRPr="00FD3F21">
        <w:t>3.1.7.2. Содержание административного действия, продолжительность и (или) максимальный срок его выполнения:</w:t>
      </w:r>
    </w:p>
    <w:p w:rsidR="009D733D" w:rsidRPr="00FD3F21" w:rsidRDefault="00521F0C" w:rsidP="009D733D">
      <w:pPr>
        <w:pStyle w:val="ConsPlusNormal"/>
        <w:ind w:firstLine="709"/>
        <w:jc w:val="both"/>
      </w:pPr>
      <w:r>
        <w:t>должностное лицо Администрации</w:t>
      </w:r>
      <w:r w:rsidR="00A25CB6">
        <w:t>, ответственн</w:t>
      </w:r>
      <w:r>
        <w:t xml:space="preserve">ое </w:t>
      </w:r>
      <w:r w:rsidR="00A25CB6">
        <w:t>за выдачу результата муниципальной услуги,</w:t>
      </w:r>
      <w:r w:rsidR="009D733D" w:rsidRPr="00FD3F21">
        <w:t xml:space="preserve"> в течение 1 рабочего дня </w:t>
      </w:r>
      <w:r>
        <w:t>принятия муниципального правового акта Администрации</w:t>
      </w:r>
      <w:r w:rsidR="00D265E5">
        <w:t>,</w:t>
      </w:r>
      <w:r w:rsidR="00C96355">
        <w:t xml:space="preserve"> выдает или направляет </w:t>
      </w:r>
      <w:r w:rsidR="000B7337">
        <w:t>результат муниципальной услуги</w:t>
      </w:r>
      <w:r w:rsidR="00C96355">
        <w:t xml:space="preserve"> заявителю</w:t>
      </w:r>
      <w:r w:rsidR="009D733D" w:rsidRPr="00FD3F21">
        <w:t>.</w:t>
      </w:r>
    </w:p>
    <w:p w:rsidR="00521F0C" w:rsidRDefault="009D733D" w:rsidP="009D733D">
      <w:pPr>
        <w:pStyle w:val="ConsPlusNormal"/>
        <w:ind w:firstLine="709"/>
        <w:jc w:val="both"/>
      </w:pPr>
      <w:r w:rsidRPr="00FD3F21">
        <w:t xml:space="preserve">3.1.7.3. Лицо, ответственное за выполнение административной процедуры: </w:t>
      </w:r>
    </w:p>
    <w:p w:rsidR="009D733D" w:rsidRPr="00FD3F21" w:rsidRDefault="00521F0C" w:rsidP="009D733D">
      <w:pPr>
        <w:pStyle w:val="ConsPlusNormal"/>
        <w:ind w:firstLine="709"/>
        <w:jc w:val="both"/>
      </w:pPr>
      <w:r>
        <w:t>должностное лицо Администрации</w:t>
      </w:r>
      <w:r w:rsidR="00F12615" w:rsidRPr="00F12615">
        <w:t>, ответственн</w:t>
      </w:r>
      <w:r>
        <w:t>ое</w:t>
      </w:r>
      <w:r w:rsidR="00F12615" w:rsidRPr="00F12615">
        <w:t xml:space="preserve"> за выдачу результата </w:t>
      </w:r>
      <w:r w:rsidR="00F12615" w:rsidRPr="00F12615">
        <w:lastRenderedPageBreak/>
        <w:t>муниципальной услуги</w:t>
      </w:r>
      <w:r w:rsidR="009D733D" w:rsidRPr="00FD3F21">
        <w:t>.</w:t>
      </w:r>
    </w:p>
    <w:p w:rsidR="00521F0C" w:rsidRDefault="009D733D" w:rsidP="009D733D">
      <w:pPr>
        <w:pStyle w:val="ConsPlusNormal"/>
        <w:ind w:firstLine="709"/>
        <w:jc w:val="both"/>
      </w:pPr>
      <w:r w:rsidRPr="00FD3F21">
        <w:t xml:space="preserve">3.1.7.4. Критерии принятия решений: </w:t>
      </w:r>
    </w:p>
    <w:p w:rsidR="009D733D" w:rsidRPr="00FD3F21" w:rsidRDefault="009D733D" w:rsidP="009D733D">
      <w:pPr>
        <w:pStyle w:val="ConsPlusNormal"/>
        <w:ind w:firstLine="709"/>
        <w:jc w:val="both"/>
      </w:pPr>
      <w:r w:rsidRPr="00FD3F21">
        <w:t>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521F0C" w:rsidP="009D733D">
      <w:pPr>
        <w:pStyle w:val="ConsPlusNormal"/>
        <w:ind w:firstLine="709"/>
        <w:jc w:val="both"/>
      </w:pPr>
      <w:r>
        <w:t xml:space="preserve">выдача </w:t>
      </w:r>
      <w:r w:rsidR="00E737F3">
        <w:t>или н</w:t>
      </w:r>
      <w:r w:rsidR="009D733D" w:rsidRPr="00FD3F21">
        <w:t>аправление заявителю результата муниципальной услуги</w:t>
      </w:r>
      <w:r>
        <w:t>, способом, указанным в заявлении</w:t>
      </w:r>
      <w:r w:rsidR="009D733D" w:rsidRPr="00FD3F21">
        <w:t>.</w:t>
      </w:r>
    </w:p>
    <w:p w:rsidR="009D733D" w:rsidRPr="00B07831" w:rsidRDefault="009D733D" w:rsidP="009D733D">
      <w:pPr>
        <w:pStyle w:val="ConsPlusNormal"/>
        <w:ind w:firstLine="709"/>
        <w:jc w:val="both"/>
        <w:rPr>
          <w:b/>
        </w:rPr>
      </w:pPr>
      <w:r w:rsidRPr="00B07831">
        <w:rPr>
          <w:b/>
        </w:rPr>
        <w:t>3.2. Особенности выполнения административных процедур в электронной форме</w:t>
      </w:r>
      <w:r w:rsidR="00B07831" w:rsidRPr="00B07831">
        <w:rPr>
          <w:b/>
        </w:rPr>
        <w:t>.</w:t>
      </w:r>
    </w:p>
    <w:p w:rsidR="009D733D" w:rsidRPr="00FD3F21" w:rsidRDefault="009D733D" w:rsidP="009D733D">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7"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8" w:history="1">
        <w:r w:rsidRPr="00FD3F21">
          <w:t>законом</w:t>
        </w:r>
      </w:hyperlink>
      <w:r w:rsidRPr="00FD3F21">
        <w:t xml:space="preserve"> от 27.07.2006 № 149-ФЗ «Об информации, информационных технологиях и о защите информации», </w:t>
      </w:r>
      <w:hyperlink r:id="rId19"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733D" w:rsidRPr="00FD3F21" w:rsidRDefault="009D733D" w:rsidP="009D733D">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733D" w:rsidRPr="00FD3F21" w:rsidRDefault="009D733D" w:rsidP="007B0936">
      <w:pPr>
        <w:pStyle w:val="ConsPlusNormal"/>
        <w:ind w:firstLine="709"/>
        <w:jc w:val="both"/>
      </w:pPr>
      <w:r w:rsidRPr="00FD3F21">
        <w:t>3.2.3. Муниципальная услуга может быть получена через ПГУ ЛО либо ч</w:t>
      </w:r>
      <w:r w:rsidR="007B0936">
        <w:t xml:space="preserve">ерез ЕПГУ </w:t>
      </w:r>
      <w:r w:rsidRPr="00FD3F21">
        <w:t xml:space="preserve">без личной явки на прием в </w:t>
      </w:r>
      <w:r w:rsidR="008B4AAC">
        <w:t>Комиссию</w:t>
      </w:r>
      <w:r w:rsidRPr="00FD3F21">
        <w:t>.</w:t>
      </w:r>
    </w:p>
    <w:p w:rsidR="007B0936" w:rsidRDefault="007B0936" w:rsidP="007B0936">
      <w:pPr>
        <w:widowControl/>
        <w:ind w:firstLine="709"/>
        <w:rPr>
          <w:rFonts w:ascii="Times New Roman" w:eastAsiaTheme="minorHAnsi" w:hAnsi="Times New Roman" w:cs="Times New Roman"/>
          <w:sz w:val="28"/>
          <w:szCs w:val="28"/>
          <w:lang w:eastAsia="en-US"/>
        </w:rPr>
      </w:pPr>
      <w:bookmarkStart w:id="5" w:name="P365"/>
      <w:bookmarkEnd w:id="5"/>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ОМСУ посредством функционала ЕПГУ или ПГУ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ОМСУ 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"Межвед ЛО" формы о принятом решении и переводит дело в архив АИС "Межвед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Pr>
          <w:rFonts w:ascii="Times New Roman" w:eastAsiaTheme="minorHAnsi" w:hAnsi="Times New Roman" w:cs="Times New Roman"/>
          <w:sz w:val="28"/>
          <w:szCs w:val="28"/>
          <w:lang w:eastAsia="en-US"/>
        </w:rPr>
        <w:lastRenderedPageBreak/>
        <w:t>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20" w:history="1">
        <w:r w:rsidRPr="00260114">
          <w:rPr>
            <w:rFonts w:ascii="Times New Roman" w:eastAsiaTheme="minorHAnsi" w:hAnsi="Times New Roman" w:cs="Times New Roman"/>
            <w:sz w:val="28"/>
            <w:szCs w:val="28"/>
            <w:lang w:eastAsia="en-US"/>
          </w:rPr>
          <w:t>пункте 2.6</w:t>
        </w:r>
      </w:hyperlink>
      <w:r w:rsidR="00B0783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r w:rsidR="00D579A4">
        <w:rPr>
          <w:rFonts w:ascii="Times New Roman" w:eastAsiaTheme="minorHAnsi" w:hAnsi="Times New Roman" w:cs="Times New Roman"/>
          <w:sz w:val="28"/>
          <w:szCs w:val="28"/>
          <w:lang w:eastAsia="en-US"/>
        </w:rPr>
        <w:t>муни</w:t>
      </w:r>
      <w:r w:rsidR="00B07831">
        <w:rPr>
          <w:rFonts w:ascii="Times New Roman" w:eastAsiaTheme="minorHAnsi" w:hAnsi="Times New Roman" w:cs="Times New Roman"/>
          <w:sz w:val="28"/>
          <w:szCs w:val="28"/>
          <w:lang w:eastAsia="en-US"/>
        </w:rPr>
        <w:t>ц</w:t>
      </w:r>
      <w:r w:rsidR="00D579A4">
        <w:rPr>
          <w:rFonts w:ascii="Times New Roman" w:eastAsiaTheme="minorHAnsi" w:hAnsi="Times New Roman" w:cs="Times New Roman"/>
          <w:sz w:val="28"/>
          <w:szCs w:val="28"/>
          <w:lang w:eastAsia="en-US"/>
        </w:rPr>
        <w:t>ипальной</w:t>
      </w:r>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D733D" w:rsidRPr="00FD3F21" w:rsidRDefault="007B0936" w:rsidP="00B07831">
      <w:pPr>
        <w:widowControl/>
        <w:ind w:firstLine="709"/>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ОМСУ</w:t>
      </w:r>
      <w:r w:rsidR="00B07831">
        <w:rPr>
          <w:rFonts w:ascii="Times New Roman" w:eastAsiaTheme="minorHAnsi" w:hAnsi="Times New Roman" w:cs="Times New Roman"/>
          <w:sz w:val="28"/>
          <w:szCs w:val="28"/>
          <w:lang w:eastAsia="en-US"/>
        </w:rPr>
        <w:t>.</w:t>
      </w:r>
    </w:p>
    <w:p w:rsidR="009D733D" w:rsidRPr="00FD3F21" w:rsidRDefault="009D733D" w:rsidP="009D733D">
      <w:pPr>
        <w:pStyle w:val="ConsPlusNormal"/>
        <w:ind w:firstLine="709"/>
        <w:jc w:val="both"/>
      </w:pPr>
      <w:r w:rsidRPr="00FD3F21">
        <w:rPr>
          <w:b/>
        </w:rPr>
        <w:t>3.3. Порядок исправления допущенных опечаток и ошибок в выданных в результате предоставления муниципальной услуги документах</w:t>
      </w:r>
      <w:r w:rsidR="00B07831">
        <w:rPr>
          <w:b/>
        </w:rPr>
        <w:t>.</w:t>
      </w:r>
    </w:p>
    <w:p w:rsidR="009D733D" w:rsidRPr="00FD3F21" w:rsidRDefault="009D733D" w:rsidP="009D733D">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t>МСУ</w:t>
      </w:r>
      <w:r w:rsidR="00B07831">
        <w:t>/</w:t>
      </w:r>
      <w:r w:rsidRPr="00FD3F21">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260114">
        <w:t xml:space="preserve"> </w:t>
      </w:r>
      <w:r w:rsidRPr="00FD3F21">
        <w:t>(или) ошибок с изложением сути допущенных опечаток и</w:t>
      </w:r>
      <w:r w:rsidR="00260114">
        <w:t xml:space="preserve"> </w:t>
      </w:r>
      <w:r w:rsidRPr="00FD3F21">
        <w:t>(или) ошибок и приложением копии документа, содержащего опечатки и</w:t>
      </w:r>
      <w:r w:rsidR="00260114">
        <w:t xml:space="preserve"> </w:t>
      </w:r>
      <w:r w:rsidRPr="00FD3F21">
        <w:t>(или) ошибки.</w:t>
      </w:r>
    </w:p>
    <w:p w:rsidR="00B07831" w:rsidRDefault="009D733D" w:rsidP="00B07831">
      <w:pPr>
        <w:pStyle w:val="ConsPlusNormal"/>
        <w:ind w:firstLine="709"/>
        <w:jc w:val="both"/>
      </w:pPr>
      <w:r w:rsidRPr="00FD3F21">
        <w:t xml:space="preserve">3.3.2. В течение </w:t>
      </w:r>
      <w:r w:rsidR="00AF3F9B">
        <w:t>7</w:t>
      </w:r>
      <w:r w:rsidRPr="00FD3F21">
        <w:t xml:space="preserve"> рабочих дней со дня регистрации заявления об исправлении опечаток и</w:t>
      </w:r>
      <w:r w:rsidR="00AF3F9B">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и</w:t>
      </w:r>
      <w:r w:rsidR="00807A5F">
        <w:t xml:space="preserve"> </w:t>
      </w:r>
      <w:r w:rsidRPr="00FD3F21">
        <w:t>(или) ошибок.</w:t>
      </w:r>
    </w:p>
    <w:p w:rsidR="00B07831" w:rsidRDefault="00B07831" w:rsidP="00B07831">
      <w:pPr>
        <w:pStyle w:val="ConsPlusNormal"/>
        <w:ind w:firstLine="709"/>
        <w:jc w:val="both"/>
        <w:rPr>
          <w:b/>
          <w:szCs w:val="28"/>
        </w:rPr>
      </w:pPr>
      <w:r w:rsidRPr="00B07831">
        <w:rPr>
          <w:b/>
        </w:rPr>
        <w:t>3.4.</w:t>
      </w:r>
      <w:r w:rsidRPr="00FD3F21">
        <w:rPr>
          <w:b/>
          <w:szCs w:val="28"/>
        </w:rPr>
        <w:t xml:space="preserve"> Особенности выполнения административных процедур</w:t>
      </w:r>
      <w:r>
        <w:rPr>
          <w:b/>
          <w:szCs w:val="28"/>
        </w:rPr>
        <w:t xml:space="preserve"> </w:t>
      </w:r>
      <w:r w:rsidRPr="00FD3F21">
        <w:rPr>
          <w:b/>
          <w:szCs w:val="28"/>
        </w:rPr>
        <w:t xml:space="preserve">в </w:t>
      </w:r>
      <w:r w:rsidRPr="00FD3F21">
        <w:rPr>
          <w:b/>
          <w:szCs w:val="28"/>
        </w:rPr>
        <w:lastRenderedPageBreak/>
        <w:t>многофункциональных центрах</w:t>
      </w:r>
      <w:r>
        <w:rPr>
          <w:b/>
          <w:szCs w:val="28"/>
        </w:rPr>
        <w:t xml:space="preserve">. </w:t>
      </w:r>
    </w:p>
    <w:p w:rsidR="001D01FB" w:rsidRDefault="001D01FB" w:rsidP="001D01FB">
      <w:pPr>
        <w:pStyle w:val="ConsPlusNormal"/>
        <w:ind w:firstLine="709"/>
        <w:jc w:val="both"/>
        <w:rPr>
          <w:szCs w:val="28"/>
        </w:rPr>
      </w:pPr>
      <w:r w:rsidRPr="001D01FB">
        <w:rPr>
          <w:szCs w:val="28"/>
        </w:rPr>
        <w:t>3.4.</w:t>
      </w:r>
      <w:r w:rsidR="00B07831" w:rsidRPr="001D01FB">
        <w:rPr>
          <w:szCs w:val="28"/>
        </w:rPr>
        <w:t>1</w:t>
      </w:r>
      <w:r w:rsidR="00B07831" w:rsidRPr="00FD3F21">
        <w:rPr>
          <w:szCs w:val="28"/>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07831">
        <w:rPr>
          <w:szCs w:val="28"/>
        </w:rPr>
        <w:t>ОМСУ</w:t>
      </w:r>
      <w:r w:rsidR="00B07831" w:rsidRPr="00FD3F21">
        <w:rPr>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szCs w:val="28"/>
        </w:rPr>
        <w:t xml:space="preserve"> </w:t>
      </w:r>
    </w:p>
    <w:p w:rsidR="00B07831" w:rsidRPr="00FD3F21" w:rsidRDefault="001D01FB" w:rsidP="001D01FB">
      <w:pPr>
        <w:pStyle w:val="ConsPlusNormal"/>
        <w:ind w:firstLine="709"/>
        <w:jc w:val="both"/>
        <w:rPr>
          <w:szCs w:val="28"/>
        </w:rPr>
      </w:pPr>
      <w:r>
        <w:rPr>
          <w:szCs w:val="28"/>
        </w:rPr>
        <w:t>3.4.2.</w:t>
      </w:r>
      <w:r w:rsidR="00B07831" w:rsidRPr="00FD3F21">
        <w:rPr>
          <w:szCs w:val="28"/>
        </w:rPr>
        <w:t xml:space="preserve">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7831" w:rsidRPr="00FD3F21" w:rsidRDefault="00B07831" w:rsidP="001D01FB">
      <w:pPr>
        <w:ind w:firstLine="709"/>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07831" w:rsidRPr="00FD3F21" w:rsidRDefault="001D01FB" w:rsidP="001D01FB">
      <w:pPr>
        <w:ind w:firstLine="709"/>
        <w:rPr>
          <w:rFonts w:ascii="Times New Roman" w:hAnsi="Times New Roman" w:cs="Times New Roman"/>
          <w:sz w:val="28"/>
          <w:szCs w:val="28"/>
        </w:rPr>
      </w:pPr>
      <w:r>
        <w:rPr>
          <w:rFonts w:ascii="Times New Roman" w:hAnsi="Times New Roman" w:cs="Times New Roman"/>
          <w:sz w:val="28"/>
          <w:szCs w:val="28"/>
        </w:rPr>
        <w:t xml:space="preserve">3.4.3. </w:t>
      </w:r>
      <w:r w:rsidR="00B07831" w:rsidRPr="00FD3F21">
        <w:rPr>
          <w:rFonts w:ascii="Times New Roman" w:hAnsi="Times New Roman" w:cs="Times New Roman"/>
          <w:sz w:val="28"/>
          <w:szCs w:val="28"/>
        </w:rPr>
        <w:t>При установлении рабо</w:t>
      </w:r>
      <w:r w:rsidR="00B07831">
        <w:rPr>
          <w:rFonts w:ascii="Times New Roman" w:hAnsi="Times New Roman" w:cs="Times New Roman"/>
          <w:sz w:val="28"/>
          <w:szCs w:val="28"/>
        </w:rPr>
        <w:t xml:space="preserve">тником МФЦ </w:t>
      </w:r>
      <w:r w:rsidR="00B07831"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w:t>
      </w:r>
      <w:r>
        <w:rPr>
          <w:rFonts w:ascii="Times New Roman" w:hAnsi="Times New Roman" w:cs="Times New Roman"/>
          <w:sz w:val="28"/>
          <w:szCs w:val="28"/>
        </w:rPr>
        <w:t>.</w:t>
      </w:r>
      <w:r w:rsidR="00B07831" w:rsidRPr="00FD3F21">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B07831" w:rsidRDefault="00B07831" w:rsidP="00B07831">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B07831" w:rsidRDefault="00B07831" w:rsidP="00B07831">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07831" w:rsidRDefault="00B07831" w:rsidP="00B07831">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1"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1D01FB">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с указанием перечня документов, которые заявителю необходимо представить для предоставления муниципальной услуги;</w:t>
      </w:r>
    </w:p>
    <w:p w:rsidR="00B07831" w:rsidRPr="00FD3F21" w:rsidRDefault="001D01FB" w:rsidP="00B07831">
      <w:pPr>
        <w:ind w:firstLine="540"/>
        <w:rPr>
          <w:rFonts w:ascii="Times New Roman" w:hAnsi="Times New Roman" w:cs="Times New Roman"/>
          <w:sz w:val="28"/>
          <w:szCs w:val="28"/>
        </w:rPr>
      </w:pPr>
      <w:r>
        <w:rPr>
          <w:rFonts w:ascii="Times New Roman" w:hAnsi="Times New Roman" w:cs="Times New Roman"/>
          <w:sz w:val="28"/>
          <w:szCs w:val="28"/>
        </w:rPr>
        <w:lastRenderedPageBreak/>
        <w:t>3.4.4.</w:t>
      </w:r>
      <w:r w:rsidR="00B07831" w:rsidRPr="00FD3F21">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w:t>
      </w:r>
      <w:r w:rsidR="00B07831">
        <w:rPr>
          <w:rFonts w:ascii="Times New Roman" w:hAnsi="Times New Roman" w:cs="Times New Roman"/>
          <w:sz w:val="28"/>
          <w:szCs w:val="28"/>
        </w:rPr>
        <w:t>уполномоченное</w:t>
      </w:r>
      <w:r w:rsidR="00B07831" w:rsidRPr="00FD3F21">
        <w:rPr>
          <w:rFonts w:ascii="Times New Roman" w:hAnsi="Times New Roman" w:cs="Times New Roman"/>
          <w:sz w:val="28"/>
          <w:szCs w:val="28"/>
        </w:rPr>
        <w:t xml:space="preserve"> лицо </w:t>
      </w:r>
      <w:r w:rsidR="00B07831">
        <w:rPr>
          <w:rFonts w:ascii="Times New Roman" w:hAnsi="Times New Roman" w:cs="Times New Roman"/>
          <w:sz w:val="28"/>
          <w:szCs w:val="28"/>
        </w:rPr>
        <w:t>Комиссии</w:t>
      </w:r>
      <w:r w:rsidR="00B07831"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07831" w:rsidRPr="00FD3F21" w:rsidRDefault="00B07831" w:rsidP="00B07831">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07831" w:rsidRPr="00FD3F21" w:rsidRDefault="00B07831" w:rsidP="00B07831">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01FB" w:rsidRDefault="00B07831" w:rsidP="001D01FB">
      <w:pPr>
        <w:pStyle w:val="ConsPlusNormal"/>
        <w:ind w:firstLine="540"/>
        <w:jc w:val="both"/>
        <w:outlineLvl w:val="1"/>
      </w:pPr>
      <w:r w:rsidRPr="00FD3F21">
        <w:t xml:space="preserve">Специалист МФЦ, ответственный за выдачу документов, полученных от </w:t>
      </w:r>
      <w:r w:rsidR="001D01FB">
        <w:t xml:space="preserve">ОМСУ </w:t>
      </w:r>
      <w:r w:rsidRPr="00FD3F21">
        <w:t xml:space="preserve">по результатам рассмотрения представленных заявителем документов, не позднее двух дней с даты их получения от </w:t>
      </w:r>
      <w:r w:rsidR="001D01FB">
        <w:t xml:space="preserve">ОМСУ </w:t>
      </w:r>
      <w:r w:rsidRPr="00FD3F21">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07831" w:rsidRDefault="001D01FB" w:rsidP="001D01FB">
      <w:pPr>
        <w:pStyle w:val="ConsPlusNormal"/>
        <w:ind w:firstLine="540"/>
        <w:jc w:val="both"/>
        <w:outlineLvl w:val="1"/>
      </w:pPr>
      <w:r>
        <w:t>3.4.</w:t>
      </w:r>
      <w:r w:rsidR="00B07831">
        <w:t>5</w:t>
      </w:r>
      <w:r w:rsidR="00B07831" w:rsidRPr="00FD3F21">
        <w:t xml:space="preserve">. </w:t>
      </w:r>
      <w:r w:rsidRPr="006A26C3">
        <w:rPr>
          <w:bCs/>
          <w:szCs w:val="26"/>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260114" w:rsidRPr="00FD3F21" w:rsidRDefault="00260114" w:rsidP="009D733D">
      <w:pPr>
        <w:pStyle w:val="ConsPlusNormal"/>
        <w:ind w:firstLine="709"/>
        <w:jc w:val="both"/>
      </w:pPr>
    </w:p>
    <w:p w:rsidR="009D733D" w:rsidRPr="00FD3F21" w:rsidRDefault="009D733D" w:rsidP="009D733D">
      <w:pPr>
        <w:pStyle w:val="ConsPlusNormal"/>
        <w:jc w:val="center"/>
        <w:outlineLvl w:val="1"/>
        <w:rPr>
          <w:b/>
        </w:rPr>
      </w:pPr>
      <w:r w:rsidRPr="00FD3F21">
        <w:rPr>
          <w:b/>
        </w:rPr>
        <w:t>4. Формы контроля за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r w:rsidRPr="00FD3F21">
        <w:t xml:space="preserve">Текущий контроль осуществляется </w:t>
      </w:r>
      <w:r w:rsidR="00695FDE">
        <w:t xml:space="preserve"> Главой Администрации </w:t>
      </w:r>
      <w:r w:rsidRPr="00FD3F21">
        <w:t>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t>В целях осуществления контроля за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lastRenderedPageBreak/>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w:t>
      </w:r>
      <w:r w:rsidR="001D01FB">
        <w:t>Главой Администрации</w:t>
      </w:r>
      <w:r w:rsidRPr="00FD3F21">
        <w:t>.</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1D01FB" w:rsidRPr="00FD3F21">
        <w:t>требований,</w:t>
      </w:r>
      <w:r w:rsidRPr="00FD3F21">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FD3F21" w:rsidRDefault="001D01FB" w:rsidP="009D733D">
      <w:pPr>
        <w:pStyle w:val="ConsPlusNormal"/>
        <w:ind w:firstLine="709"/>
        <w:jc w:val="both"/>
      </w:pPr>
      <w:r>
        <w:t>Глава Администрации</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1D01FB" w:rsidP="009D733D">
      <w:pPr>
        <w:pStyle w:val="ConsPlusNormal"/>
        <w:ind w:firstLine="709"/>
        <w:jc w:val="both"/>
      </w:pPr>
      <w:r>
        <w:t>Должностные лица ОМСУ</w:t>
      </w:r>
      <w:r w:rsidR="009D733D" w:rsidRPr="00FD3F21">
        <w:t xml:space="preserve"> при предоставлении муниципальной услуги 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FD3F21" w:rsidRDefault="009D733D" w:rsidP="009D733D">
      <w:pPr>
        <w:pStyle w:val="ConsPlusNormal"/>
        <w:ind w:firstLine="709"/>
        <w:jc w:val="both"/>
      </w:pPr>
    </w:p>
    <w:p w:rsidR="001D01FB" w:rsidRPr="001D01FB" w:rsidRDefault="001D01FB" w:rsidP="001D01FB">
      <w:pPr>
        <w:pStyle w:val="ConsPlusNormal"/>
        <w:jc w:val="center"/>
        <w:rPr>
          <w:b/>
          <w:szCs w:val="28"/>
        </w:rPr>
      </w:pPr>
      <w:r w:rsidRPr="001D01FB">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D01FB" w:rsidRPr="001D01FB" w:rsidRDefault="001D01FB" w:rsidP="001D01FB">
      <w:pPr>
        <w:pStyle w:val="ConsPlusNormal"/>
        <w:jc w:val="center"/>
        <w:rPr>
          <w:b/>
          <w:szCs w:val="28"/>
        </w:rPr>
      </w:pP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D01FB">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1D01FB">
        <w:rPr>
          <w:rFonts w:ascii="Times New Roman" w:hAnsi="Times New Roman" w:cs="Times New Roman"/>
          <w:sz w:val="28"/>
          <w:szCs w:val="28"/>
        </w:rPr>
        <w:t>;</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2) нарушение срока предоставления муниципальной услуги.</w:t>
      </w:r>
    </w:p>
    <w:p w:rsidR="001D01FB" w:rsidRPr="001D01FB" w:rsidRDefault="001D01FB" w:rsidP="001D01FB">
      <w:pPr>
        <w:ind w:firstLine="851"/>
        <w:rPr>
          <w:rFonts w:ascii="Times New Roman" w:hAnsi="Times New Roman" w:cs="Times New Roman"/>
          <w:sz w:val="28"/>
          <w:szCs w:val="28"/>
          <w:lang w:eastAsia="zh-CN"/>
        </w:rPr>
      </w:pPr>
      <w:r w:rsidRPr="001D01F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1D01FB" w:rsidRPr="001D01FB" w:rsidRDefault="001D01FB" w:rsidP="001D01FB">
      <w:pPr>
        <w:ind w:firstLine="851"/>
        <w:rPr>
          <w:rFonts w:ascii="Times New Roman" w:hAnsi="Times New Roman" w:cs="Times New Roman"/>
          <w:sz w:val="28"/>
          <w:szCs w:val="28"/>
          <w:lang w:eastAsia="zh-CN"/>
        </w:rPr>
      </w:pPr>
      <w:r w:rsidRPr="001D01FB">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Pr="001D01FB">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1D01FB">
        <w:rPr>
          <w:rFonts w:ascii="Times New Roman" w:hAnsi="Times New Roman" w:cs="Times New Roman"/>
          <w:sz w:val="28"/>
          <w:szCs w:val="28"/>
        </w:rPr>
        <w:t>.</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1D01FB">
          <w:rPr>
            <w:rFonts w:ascii="Times New Roman" w:hAnsi="Times New Roman" w:cs="Times New Roman"/>
            <w:sz w:val="28"/>
            <w:szCs w:val="28"/>
          </w:rPr>
          <w:t>части 5 статьи 11.2</w:t>
        </w:r>
      </w:hyperlink>
      <w:r w:rsidRPr="001D01FB">
        <w:rPr>
          <w:rFonts w:ascii="Times New Roman" w:hAnsi="Times New Roman" w:cs="Times New Roman"/>
          <w:sz w:val="28"/>
          <w:szCs w:val="28"/>
        </w:rPr>
        <w:t xml:space="preserve"> Федерального закона </w:t>
      </w:r>
      <w:r w:rsidRPr="001D01FB">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1D01FB">
        <w:rPr>
          <w:rFonts w:ascii="Times New Roman" w:hAnsi="Times New Roman" w:cs="Times New Roman"/>
          <w:sz w:val="28"/>
          <w:szCs w:val="28"/>
        </w:rPr>
        <w:t>.</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В письменной жалобе в обязательном порядке указываются:</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1D01FB">
          <w:rPr>
            <w:rFonts w:ascii="Times New Roman" w:hAnsi="Times New Roman" w:cs="Times New Roman"/>
            <w:sz w:val="28"/>
            <w:szCs w:val="28"/>
          </w:rPr>
          <w:t>статьей 11.1</w:t>
        </w:r>
      </w:hyperlink>
      <w:r w:rsidRPr="001D01FB">
        <w:rPr>
          <w:rFonts w:ascii="Times New Roman" w:hAnsi="Times New Roman" w:cs="Times New Roman"/>
          <w:sz w:val="28"/>
          <w:szCs w:val="28"/>
        </w:rPr>
        <w:t xml:space="preserve"> Федерального закона </w:t>
      </w:r>
      <w:r w:rsidRPr="001D01FB">
        <w:rPr>
          <w:rFonts w:ascii="Times New Roman" w:hAnsi="Times New Roman" w:cs="Times New Roman"/>
          <w:spacing w:val="-1"/>
          <w:sz w:val="28"/>
          <w:szCs w:val="28"/>
        </w:rPr>
        <w:t>от 27 июля 2010 года № 210-</w:t>
      </w:r>
      <w:r w:rsidRPr="001D01FB">
        <w:rPr>
          <w:rFonts w:ascii="Times New Roman" w:hAnsi="Times New Roman" w:cs="Times New Roman"/>
          <w:spacing w:val="-1"/>
          <w:sz w:val="28"/>
          <w:szCs w:val="28"/>
        </w:rPr>
        <w:lastRenderedPageBreak/>
        <w:t>ФЗ «Об организации предоставления государственных и муниципальных услуг»</w:t>
      </w:r>
      <w:r w:rsidRPr="001D01FB">
        <w:rPr>
          <w:rFonts w:ascii="Times New Roman" w:hAnsi="Times New Roman" w:cs="Times New Roman"/>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5.7. По результатам рассмотрения жалобы принимается одно из следующих решений:</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2) в удовлетворении жалобы отказывается.</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01FB" w:rsidRPr="001D01FB" w:rsidRDefault="001D01FB" w:rsidP="001D01FB">
      <w:pPr>
        <w:tabs>
          <w:tab w:val="left" w:pos="1134"/>
        </w:tabs>
        <w:ind w:firstLine="851"/>
        <w:contextualSpacing/>
        <w:rPr>
          <w:rFonts w:ascii="Times New Roman" w:hAnsi="Times New Roman" w:cs="Times New Roman"/>
          <w:sz w:val="28"/>
          <w:szCs w:val="28"/>
          <w:lang w:eastAsia="zh-CN"/>
        </w:rPr>
      </w:pPr>
      <w:r w:rsidRPr="001D01FB">
        <w:rPr>
          <w:rFonts w:ascii="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01FB" w:rsidRPr="001D01FB" w:rsidRDefault="001D01FB" w:rsidP="001D01FB">
      <w:pPr>
        <w:ind w:firstLine="851"/>
        <w:rPr>
          <w:rFonts w:ascii="Times New Roman" w:hAnsi="Times New Roman" w:cs="Times New Roman"/>
          <w:sz w:val="28"/>
          <w:szCs w:val="28"/>
        </w:rPr>
      </w:pPr>
      <w:r w:rsidRPr="001D01FB">
        <w:rPr>
          <w:rFonts w:ascii="Times New Roman" w:hAnsi="Times New Roman" w:cs="Times New Roman"/>
          <w:sz w:val="28"/>
          <w:szCs w:val="28"/>
        </w:rPr>
        <w:t>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p>
    <w:p w:rsidR="00695FDE" w:rsidRDefault="00695FDE" w:rsidP="00106B6E">
      <w:pPr>
        <w:pStyle w:val="20"/>
        <w:shd w:val="clear" w:color="auto" w:fill="auto"/>
        <w:tabs>
          <w:tab w:val="left" w:leader="underscore" w:pos="9955"/>
        </w:tabs>
        <w:spacing w:before="0" w:line="322" w:lineRule="exact"/>
        <w:rPr>
          <w:lang w:bidi="ru-RU"/>
        </w:rPr>
      </w:pP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lastRenderedPageBreak/>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rsidR="00FB7C14" w:rsidRPr="00884AD4" w:rsidRDefault="00FB7C14" w:rsidP="00FB7C14">
      <w:pPr>
        <w:ind w:left="4111" w:firstLine="0"/>
        <w:rPr>
          <w:rFonts w:ascii="Times New Roman" w:hAnsi="Times New Roman"/>
          <w:sz w:val="28"/>
          <w:szCs w:val="28"/>
        </w:rPr>
      </w:pPr>
    </w:p>
    <w:p w:rsidR="00DC2A21" w:rsidRPr="00884AD4" w:rsidRDefault="00DC2A21" w:rsidP="00DC2A21">
      <w:pPr>
        <w:pBdr>
          <w:top w:val="single" w:sz="4" w:space="1" w:color="auto"/>
        </w:pBdr>
        <w:ind w:left="4111"/>
        <w:jc w:val="center"/>
        <w:rPr>
          <w:rFonts w:ascii="Times New Roman" w:hAnsi="Times New Roman"/>
          <w:i/>
          <w:sz w:val="20"/>
          <w:szCs w:val="20"/>
        </w:rPr>
      </w:pPr>
      <w:r w:rsidRPr="00884AD4">
        <w:rPr>
          <w:rFonts w:ascii="Times New Roman" w:hAnsi="Times New Roman"/>
          <w:i/>
          <w:sz w:val="20"/>
          <w:szCs w:val="20"/>
        </w:rPr>
        <w:t xml:space="preserve">(наименование </w:t>
      </w:r>
    </w:p>
    <w:p w:rsidR="00DC2A21" w:rsidRPr="00884AD4" w:rsidRDefault="00DC2A21" w:rsidP="00DC2A21">
      <w:pPr>
        <w:ind w:left="4111"/>
        <w:jc w:val="center"/>
        <w:rPr>
          <w:rFonts w:ascii="Times New Roman" w:hAnsi="Times New Roman"/>
          <w:i/>
          <w:szCs w:val="28"/>
        </w:rPr>
      </w:pPr>
    </w:p>
    <w:p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ind w:firstLine="709"/>
        <w:rPr>
          <w:rFonts w:ascii="Times New Roman" w:hAnsi="Times New Roman"/>
          <w:sz w:val="28"/>
          <w:szCs w:val="28"/>
        </w:rPr>
      </w:pPr>
    </w:p>
    <w:p w:rsidR="00DC2A21" w:rsidRPr="009A5F29" w:rsidRDefault="00DC2A21" w:rsidP="009A5F29">
      <w:pPr>
        <w:widowControl/>
        <w:ind w:firstLine="0"/>
        <w:rPr>
          <w:rFonts w:ascii="Times New Roman" w:eastAsiaTheme="minorHAnsi" w:hAnsi="Times New Roman" w:cs="Times New Roman"/>
          <w:i/>
          <w:lang w:eastAsia="en-US"/>
        </w:rPr>
      </w:pPr>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Pr>
          <w:rFonts w:ascii="Times New Roman" w:hAnsi="Times New Roman"/>
          <w:sz w:val="28"/>
          <w:szCs w:val="28"/>
        </w:rPr>
        <w:t xml:space="preserve"> </w:t>
      </w:r>
      <w:r w:rsidR="00B55C77" w:rsidRPr="0082136A">
        <w:rPr>
          <w:rFonts w:ascii="Times New Roman" w:hAnsi="Times New Roman"/>
          <w:i/>
        </w:rPr>
        <w:t xml:space="preserve">(в соответствии с частью 1 статьи 40 ГрК РФ </w:t>
      </w:r>
      <w:r w:rsidR="009A5F29" w:rsidRPr="0082136A">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009A5F29" w:rsidRPr="0082136A">
        <w:rPr>
          <w:rFonts w:ascii="Times New Roman" w:hAnsi="Times New Roman"/>
          <w:i/>
        </w:rPr>
        <w:t xml:space="preserve"> </w:t>
      </w:r>
      <w:r w:rsidR="009A5F29" w:rsidRPr="0082136A">
        <w:rPr>
          <w:rFonts w:ascii="Times New Roman" w:eastAsiaTheme="minorHAnsi" w:hAnsi="Times New Roman" w:cs="Times New Roman"/>
          <w:i/>
          <w:lang w:eastAsia="en-US"/>
        </w:rPr>
        <w:t xml:space="preserve">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lastRenderedPageBreak/>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r w:rsidRPr="00884AD4">
        <w:rPr>
          <w:i/>
          <w:sz w:val="20"/>
        </w:rPr>
        <w:t>(указать способ получения результата предоставления муниципальной услуги:</w:t>
      </w:r>
      <w:r w:rsidRPr="00884AD4">
        <w:t xml:space="preserve"> </w:t>
      </w:r>
      <w:r w:rsidRPr="00884AD4">
        <w:rPr>
          <w:i/>
          <w:sz w:val="20"/>
        </w:rPr>
        <w:t xml:space="preserve">в </w:t>
      </w:r>
      <w:r w:rsidR="00671C3F">
        <w:rPr>
          <w:i/>
          <w:sz w:val="20"/>
        </w:rPr>
        <w:t>ОМСУ</w:t>
      </w:r>
      <w:r w:rsidRPr="00884AD4">
        <w:rPr>
          <w:i/>
          <w:sz w:val="20"/>
        </w:rPr>
        <w:t>, в филиалах, отделах, удаленных рабочих местах</w:t>
      </w:r>
      <w:r w:rsidR="003819AD">
        <w:rPr>
          <w:i/>
          <w:sz w:val="20"/>
        </w:rPr>
        <w:t xml:space="preserve"> </w:t>
      </w:r>
      <w:r w:rsidRPr="00884AD4">
        <w:rPr>
          <w:i/>
          <w:sz w:val="20"/>
        </w:rPr>
        <w:t>ГБУ ЛО «МФЦ», почтовым отправлением, в электронной форме через личный кабинет заявителя на ПГУ ЛО/ЕПГУ</w:t>
      </w:r>
      <w:r w:rsidR="003819AD">
        <w:rPr>
          <w:i/>
          <w:sz w:val="20"/>
        </w:rPr>
        <w:t xml:space="preserve">. 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ПГУ ЛО/ЕПГУ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
    <w:tbl>
      <w:tblPr>
        <w:tblW w:w="9214"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4886"/>
      </w:tblGrid>
      <w:tr w:rsidR="003C4EB4" w:rsidRPr="00884AD4" w:rsidTr="003C4EB4">
        <w:trPr>
          <w:trHeight w:val="823"/>
        </w:trPr>
        <w:tc>
          <w:tcPr>
            <w:tcW w:w="1790" w:type="dxa"/>
            <w:tcBorders>
              <w:top w:val="nil"/>
              <w:left w:val="nil"/>
              <w:bottom w:val="single" w:sz="4" w:space="0" w:color="auto"/>
              <w:right w:val="nil"/>
            </w:tcBorders>
            <w:vAlign w:val="bottom"/>
          </w:tcPr>
          <w:p w:rsidR="003C4EB4" w:rsidRPr="00884AD4" w:rsidRDefault="003C4EB4"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3C4EB4" w:rsidRPr="00884AD4" w:rsidRDefault="003C4EB4"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3C4EB4" w:rsidRPr="00884AD4" w:rsidRDefault="003C4EB4"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3C4EB4" w:rsidRPr="00884AD4" w:rsidRDefault="003C4EB4" w:rsidP="00DC2A21">
            <w:pPr>
              <w:jc w:val="center"/>
              <w:rPr>
                <w:rFonts w:ascii="Times New Roman" w:hAnsi="Times New Roman"/>
                <w:sz w:val="28"/>
                <w:szCs w:val="28"/>
              </w:rPr>
            </w:pPr>
          </w:p>
        </w:tc>
        <w:tc>
          <w:tcPr>
            <w:tcW w:w="4886" w:type="dxa"/>
            <w:tcBorders>
              <w:top w:val="nil"/>
              <w:left w:val="nil"/>
              <w:bottom w:val="single" w:sz="4" w:space="0" w:color="auto"/>
              <w:right w:val="nil"/>
            </w:tcBorders>
            <w:vAlign w:val="bottom"/>
          </w:tcPr>
          <w:p w:rsidR="003C4EB4" w:rsidRPr="00884AD4" w:rsidRDefault="003C4EB4" w:rsidP="00DC2A21">
            <w:pPr>
              <w:jc w:val="center"/>
              <w:rPr>
                <w:rFonts w:ascii="Times New Roman" w:hAnsi="Times New Roman"/>
                <w:sz w:val="28"/>
                <w:szCs w:val="28"/>
              </w:rPr>
            </w:pPr>
          </w:p>
        </w:tc>
      </w:tr>
      <w:tr w:rsidR="003C4EB4" w:rsidRPr="00884AD4" w:rsidTr="003C4EB4">
        <w:trPr>
          <w:trHeight w:val="298"/>
        </w:trPr>
        <w:tc>
          <w:tcPr>
            <w:tcW w:w="1790" w:type="dxa"/>
            <w:tcBorders>
              <w:top w:val="nil"/>
              <w:left w:val="nil"/>
              <w:bottom w:val="nil"/>
              <w:right w:val="nil"/>
            </w:tcBorders>
          </w:tcPr>
          <w:p w:rsidR="003C4EB4" w:rsidRPr="00884AD4" w:rsidRDefault="003C4EB4" w:rsidP="003C4EB4">
            <w:pPr>
              <w:ind w:firstLine="0"/>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3C4EB4" w:rsidRPr="00884AD4" w:rsidRDefault="003C4EB4" w:rsidP="003C4EB4">
            <w:pPr>
              <w:jc w:val="center"/>
              <w:rPr>
                <w:rFonts w:ascii="Times New Roman" w:hAnsi="Times New Roman"/>
                <w:szCs w:val="28"/>
              </w:rPr>
            </w:pPr>
          </w:p>
        </w:tc>
        <w:tc>
          <w:tcPr>
            <w:tcW w:w="1369" w:type="dxa"/>
            <w:tcBorders>
              <w:top w:val="nil"/>
              <w:left w:val="nil"/>
              <w:bottom w:val="nil"/>
              <w:right w:val="nil"/>
            </w:tcBorders>
          </w:tcPr>
          <w:p w:rsidR="003C4EB4" w:rsidRPr="00884AD4" w:rsidRDefault="003C4EB4" w:rsidP="003C4EB4">
            <w:pPr>
              <w:ind w:firstLine="0"/>
              <w:jc w:val="center"/>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3C4EB4" w:rsidRPr="00884AD4" w:rsidRDefault="003C4EB4" w:rsidP="003C4EB4">
            <w:pPr>
              <w:jc w:val="center"/>
              <w:rPr>
                <w:rFonts w:ascii="Times New Roman" w:hAnsi="Times New Roman"/>
                <w:szCs w:val="28"/>
              </w:rPr>
            </w:pPr>
          </w:p>
        </w:tc>
        <w:tc>
          <w:tcPr>
            <w:tcW w:w="4886" w:type="dxa"/>
            <w:tcBorders>
              <w:top w:val="nil"/>
              <w:left w:val="nil"/>
              <w:bottom w:val="nil"/>
              <w:right w:val="nil"/>
            </w:tcBorders>
          </w:tcPr>
          <w:p w:rsidR="003C4EB4" w:rsidRDefault="003C4EB4" w:rsidP="003C4EB4">
            <w:pPr>
              <w:ind w:hanging="36"/>
              <w:jc w:val="center"/>
              <w:rPr>
                <w:rFonts w:ascii="Times New Roman" w:hAnsi="Times New Roman"/>
                <w:szCs w:val="28"/>
              </w:rPr>
            </w:pPr>
            <w:r w:rsidRPr="00884AD4">
              <w:rPr>
                <w:rFonts w:ascii="Times New Roman" w:hAnsi="Times New Roman"/>
                <w:szCs w:val="28"/>
              </w:rPr>
              <w:t>(ФИО)</w:t>
            </w:r>
          </w:p>
          <w:p w:rsidR="003C4EB4" w:rsidRPr="00884AD4" w:rsidRDefault="003C4EB4" w:rsidP="003C4EB4">
            <w:pPr>
              <w:jc w:val="cente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873B0C" w:rsidRDefault="00DC2A21" w:rsidP="001D01FB">
      <w:pPr>
        <w:widowControl/>
        <w:autoSpaceDE/>
        <w:autoSpaceDN/>
        <w:adjustRightInd/>
        <w:spacing w:after="200" w:line="276" w:lineRule="auto"/>
        <w:ind w:left="7080" w:firstLine="0"/>
        <w:jc w:val="left"/>
        <w:rPr>
          <w:rFonts w:ascii="Times New Roman" w:hAnsi="Times New Roman"/>
          <w:sz w:val="20"/>
          <w:szCs w:val="20"/>
        </w:rPr>
      </w:pPr>
      <w:r w:rsidRPr="00884AD4">
        <w:rPr>
          <w:rFonts w:ascii="Times New Roman" w:hAnsi="Times New Roman"/>
          <w:spacing w:val="-6"/>
          <w:sz w:val="28"/>
          <w:szCs w:val="28"/>
        </w:rPr>
        <w:br w:type="page"/>
      </w:r>
    </w:p>
    <w:p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lastRenderedPageBreak/>
        <w:t xml:space="preserve">Приложение № </w:t>
      </w:r>
      <w:r w:rsidR="001D01FB">
        <w:rPr>
          <w:rFonts w:ascii="Times New Roman" w:hAnsi="Times New Roman"/>
          <w:sz w:val="28"/>
          <w:szCs w:val="28"/>
          <w:lang w:bidi="ru-RU"/>
        </w:rPr>
        <w:t>2</w:t>
      </w:r>
    </w:p>
    <w:p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294B22" w:rsidRDefault="003512C4" w:rsidP="003512C4">
      <w:pPr>
        <w:jc w:val="left"/>
        <w:rPr>
          <w:rFonts w:ascii="Times New Roman" w:hAnsi="Times New Roman"/>
          <w:i/>
          <w:sz w:val="20"/>
          <w:szCs w:val="20"/>
        </w:rPr>
      </w:pPr>
      <w:r w:rsidRPr="00294B22">
        <w:rPr>
          <w:rFonts w:ascii="Times New Roman" w:hAnsi="Times New Roman"/>
          <w:i/>
          <w:sz w:val="20"/>
          <w:szCs w:val="20"/>
        </w:rPr>
        <w:t xml:space="preserve">                                                      </w:t>
      </w:r>
    </w:p>
    <w:p w:rsidR="00DC2A21" w:rsidRPr="00884AD4" w:rsidRDefault="003512C4" w:rsidP="006D0F0C">
      <w:pPr>
        <w:ind w:left="5245"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w:t>
      </w:r>
      <w:r w:rsidR="006D0F0C">
        <w:rPr>
          <w:rFonts w:ascii="Times New Roman" w:hAnsi="Times New Roman"/>
          <w:i/>
          <w:iCs/>
          <w:sz w:val="20"/>
          <w:szCs w:val="20"/>
          <w:lang w:bidi="ru-RU"/>
        </w:rPr>
        <w:t>______</w:t>
      </w:r>
      <w:r w:rsidRPr="00884AD4">
        <w:rPr>
          <w:rFonts w:ascii="Times New Roman" w:hAnsi="Times New Roman"/>
          <w:i/>
          <w:iCs/>
          <w:sz w:val="20"/>
          <w:szCs w:val="20"/>
          <w:lang w:bidi="ru-RU"/>
        </w:rPr>
        <w:t>_</w:t>
      </w:r>
      <w:r w:rsidR="006D0F0C" w:rsidRPr="00884AD4">
        <w:rPr>
          <w:rFonts w:ascii="Times New Roman" w:hAnsi="Times New Roman"/>
          <w:i/>
          <w:iCs/>
          <w:sz w:val="20"/>
          <w:szCs w:val="20"/>
          <w:lang w:bidi="ru-RU"/>
        </w:rPr>
        <w:t xml:space="preserve"> </w:t>
      </w:r>
      <w:r w:rsidR="00DC2A21" w:rsidRPr="00884AD4">
        <w:rPr>
          <w:rFonts w:ascii="Times New Roman" w:hAnsi="Times New Roman"/>
          <w:i/>
          <w:iCs/>
          <w:sz w:val="20"/>
          <w:szCs w:val="20"/>
          <w:lang w:bidi="ru-RU"/>
        </w:rPr>
        <w:t>(фамилия,имя</w:t>
      </w:r>
      <w:r w:rsidR="006D0F0C">
        <w:rPr>
          <w:rFonts w:ascii="Times New Roman" w:hAnsi="Times New Roman"/>
          <w:i/>
          <w:iCs/>
          <w:sz w:val="20"/>
          <w:szCs w:val="20"/>
          <w:lang w:bidi="ru-RU"/>
        </w:rPr>
        <w:t>,</w:t>
      </w:r>
      <w:r w:rsidR="00DC2A21" w:rsidRPr="00884AD4">
        <w:rPr>
          <w:rFonts w:ascii="Times New Roman" w:hAnsi="Times New Roman"/>
          <w:i/>
          <w:iCs/>
          <w:sz w:val="20"/>
          <w:szCs w:val="20"/>
          <w:lang w:bidi="ru-RU"/>
        </w:rPr>
        <w:t>отчество,место жительства - для физических лиц;полное наименование, место нахождения, ИНН–для юр</w:t>
      </w:r>
      <w:r w:rsidR="006D0F0C">
        <w:rPr>
          <w:rFonts w:ascii="Times New Roman" w:hAnsi="Times New Roman"/>
          <w:i/>
          <w:iCs/>
          <w:sz w:val="20"/>
          <w:szCs w:val="20"/>
          <w:lang w:bidi="ru-RU"/>
        </w:rPr>
        <w:t>.</w:t>
      </w:r>
      <w:r w:rsidR="00DC2A21" w:rsidRPr="00884AD4">
        <w:rPr>
          <w:rFonts w:ascii="Times New Roman" w:hAnsi="Times New Roman"/>
          <w:i/>
          <w:iCs/>
          <w:sz w:val="20"/>
          <w:szCs w:val="20"/>
          <w:lang w:bidi="ru-RU"/>
        </w:rPr>
        <w:t xml:space="preserve"> лиц)</w:t>
      </w:r>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884AD4" w:rsidRDefault="00DC2A21" w:rsidP="00873B0C">
      <w:pPr>
        <w:spacing w:line="322" w:lineRule="exact"/>
        <w:ind w:right="140" w:firstLine="0"/>
        <w:jc w:val="center"/>
        <w:rPr>
          <w:rFonts w:ascii="Times New Roman" w:hAnsi="Times New Roman"/>
          <w:b/>
          <w:bCs/>
          <w:sz w:val="26"/>
          <w:szCs w:val="26"/>
          <w:lang w:bidi="ru-RU"/>
        </w:rPr>
      </w:pPr>
    </w:p>
    <w:p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spacing w:line="370" w:lineRule="exact"/>
        <w:ind w:left="460" w:right="320" w:firstLine="700"/>
        <w:rPr>
          <w:rFonts w:ascii="Times New Roman" w:hAnsi="Times New Roman"/>
          <w:i/>
          <w:iCs/>
          <w:sz w:val="15"/>
          <w:szCs w:val="15"/>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884AD4">
        <w:rPr>
          <w:rFonts w:ascii="Times New Roman" w:hAnsi="Times New Roman"/>
          <w:sz w:val="28"/>
          <w:szCs w:val="28"/>
          <w:lang w:bidi="ru-RU"/>
        </w:rPr>
        <w:t>____________________________________________________________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w:t>
      </w:r>
      <w:r w:rsidR="003512C4" w:rsidRPr="00884AD4">
        <w:rPr>
          <w:rFonts w:ascii="Times New Roman" w:hAnsi="Times New Roman"/>
          <w:i/>
          <w:sz w:val="20"/>
          <w:szCs w:val="20"/>
        </w:rPr>
        <w:t xml:space="preserve"> </w:t>
      </w:r>
      <w:r w:rsidRPr="00884AD4">
        <w:rPr>
          <w:rFonts w:ascii="Times New Roman" w:hAnsi="Times New Roman"/>
          <w:i/>
          <w:sz w:val="20"/>
          <w:szCs w:val="20"/>
        </w:rPr>
        <w:t>– заявителя,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в связи с:_____________________________________________________________________</w:t>
      </w:r>
      <w:r w:rsidR="003512C4" w:rsidRPr="00884AD4">
        <w:rPr>
          <w:rFonts w:ascii="Times New Roman" w:hAnsi="Times New Roman"/>
          <w:sz w:val="28"/>
        </w:rPr>
        <w:t>_____________________________________________________________</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Pr="00884AD4">
        <w:rPr>
          <w:rFonts w:ascii="Times New Roman" w:hAnsi="Times New Roman"/>
          <w:i/>
          <w:szCs w:val="20"/>
        </w:rPr>
        <w:t xml:space="preserve"> </w:t>
      </w:r>
    </w:p>
    <w:p w:rsidR="00DC2A21" w:rsidRPr="00884AD4" w:rsidRDefault="006D0F0C" w:rsidP="006D0F0C">
      <w:pPr>
        <w:ind w:right="-1" w:firstLine="0"/>
        <w:jc w:val="center"/>
        <w:rPr>
          <w:rFonts w:ascii="Times New Roman" w:hAnsi="Times New Roman"/>
          <w:i/>
          <w:szCs w:val="20"/>
        </w:rPr>
      </w:pPr>
      <w:r>
        <w:rPr>
          <w:rFonts w:ascii="Times New Roman" w:hAnsi="Times New Roman"/>
          <w:i/>
          <w:szCs w:val="20"/>
        </w:rPr>
        <w:t>___</w:t>
      </w:r>
      <w:r w:rsidR="003512C4" w:rsidRPr="00884AD4">
        <w:rPr>
          <w:rFonts w:ascii="Times New Roman" w:hAnsi="Times New Roman"/>
          <w:i/>
          <w:szCs w:val="20"/>
        </w:rPr>
        <w:t>______</w:t>
      </w:r>
      <w:r w:rsidR="00DC2A21" w:rsidRPr="00884AD4">
        <w:rPr>
          <w:rFonts w:ascii="Times New Roman" w:hAnsi="Times New Roman"/>
          <w:i/>
          <w:szCs w:val="20"/>
        </w:rPr>
        <w:t>______________________________________</w:t>
      </w:r>
      <w:r>
        <w:rPr>
          <w:rFonts w:ascii="Times New Roman" w:hAnsi="Times New Roman"/>
          <w:i/>
          <w:szCs w:val="20"/>
        </w:rPr>
        <w:t>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DC2A21" w:rsidRPr="00884AD4" w:rsidRDefault="00DC2A21" w:rsidP="00DC2A21">
      <w:pPr>
        <w:ind w:right="-1"/>
        <w:rPr>
          <w:rFonts w:ascii="Times New Roman" w:hAnsi="Times New Roman"/>
          <w:sz w:val="28"/>
        </w:rPr>
      </w:pPr>
    </w:p>
    <w:p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C47DDC">
      <w:pgSz w:w="11906" w:h="16838"/>
      <w:pgMar w:top="426" w:right="849" w:bottom="709"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B52" w:rsidRDefault="00DD2B52" w:rsidP="009D733D">
      <w:r>
        <w:separator/>
      </w:r>
    </w:p>
  </w:endnote>
  <w:endnote w:type="continuationSeparator" w:id="0">
    <w:p w:rsidR="00DD2B52" w:rsidRDefault="00DD2B52"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B52" w:rsidRDefault="00DD2B52" w:rsidP="009D733D">
      <w:r>
        <w:separator/>
      </w:r>
    </w:p>
  </w:footnote>
  <w:footnote w:type="continuationSeparator" w:id="0">
    <w:p w:rsidR="00DD2B52" w:rsidRDefault="00DD2B52" w:rsidP="009D7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E1E1143"/>
    <w:multiLevelType w:val="hybridMultilevel"/>
    <w:tmpl w:val="91665B7A"/>
    <w:lvl w:ilvl="0" w:tplc="E4426F04">
      <w:start w:val="4"/>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1D83179"/>
    <w:multiLevelType w:val="hybridMultilevel"/>
    <w:tmpl w:val="7136C85A"/>
    <w:lvl w:ilvl="0" w:tplc="A8CE6706">
      <w:start w:val="3"/>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3D"/>
    <w:rsid w:val="00003B67"/>
    <w:rsid w:val="00006292"/>
    <w:rsid w:val="00030DD4"/>
    <w:rsid w:val="00042358"/>
    <w:rsid w:val="00045419"/>
    <w:rsid w:val="00052985"/>
    <w:rsid w:val="00053D5A"/>
    <w:rsid w:val="00064140"/>
    <w:rsid w:val="000804C9"/>
    <w:rsid w:val="000A0150"/>
    <w:rsid w:val="000A197A"/>
    <w:rsid w:val="000B3B20"/>
    <w:rsid w:val="000B4346"/>
    <w:rsid w:val="000B7337"/>
    <w:rsid w:val="000F1697"/>
    <w:rsid w:val="000F4F16"/>
    <w:rsid w:val="000F6CEF"/>
    <w:rsid w:val="000F72D7"/>
    <w:rsid w:val="00100C25"/>
    <w:rsid w:val="00106282"/>
    <w:rsid w:val="00106B6E"/>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D01FB"/>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B3A3E"/>
    <w:rsid w:val="002D328A"/>
    <w:rsid w:val="002F25BE"/>
    <w:rsid w:val="002F45DB"/>
    <w:rsid w:val="002F7BFD"/>
    <w:rsid w:val="003144FF"/>
    <w:rsid w:val="00321585"/>
    <w:rsid w:val="00333009"/>
    <w:rsid w:val="00337BB0"/>
    <w:rsid w:val="00344DEB"/>
    <w:rsid w:val="0034612C"/>
    <w:rsid w:val="003512C4"/>
    <w:rsid w:val="00354A76"/>
    <w:rsid w:val="00363309"/>
    <w:rsid w:val="0037214B"/>
    <w:rsid w:val="00373FD1"/>
    <w:rsid w:val="00380933"/>
    <w:rsid w:val="003819AD"/>
    <w:rsid w:val="00385CDC"/>
    <w:rsid w:val="00387946"/>
    <w:rsid w:val="00395AB7"/>
    <w:rsid w:val="00396C81"/>
    <w:rsid w:val="003A148F"/>
    <w:rsid w:val="003A325A"/>
    <w:rsid w:val="003A3F63"/>
    <w:rsid w:val="003A5905"/>
    <w:rsid w:val="003A77DA"/>
    <w:rsid w:val="003B65A8"/>
    <w:rsid w:val="003C405A"/>
    <w:rsid w:val="003C4EB4"/>
    <w:rsid w:val="003D411B"/>
    <w:rsid w:val="003D466E"/>
    <w:rsid w:val="003D7C5B"/>
    <w:rsid w:val="003E3CB6"/>
    <w:rsid w:val="003F7AFB"/>
    <w:rsid w:val="0042604F"/>
    <w:rsid w:val="00440705"/>
    <w:rsid w:val="00456559"/>
    <w:rsid w:val="00467F84"/>
    <w:rsid w:val="00473264"/>
    <w:rsid w:val="004762C3"/>
    <w:rsid w:val="00477395"/>
    <w:rsid w:val="00481D0F"/>
    <w:rsid w:val="00495BE3"/>
    <w:rsid w:val="004A045E"/>
    <w:rsid w:val="004B5B37"/>
    <w:rsid w:val="004B6C4D"/>
    <w:rsid w:val="004C1855"/>
    <w:rsid w:val="004C46CC"/>
    <w:rsid w:val="004D4039"/>
    <w:rsid w:val="004D43BF"/>
    <w:rsid w:val="004E0D4F"/>
    <w:rsid w:val="004F3ED7"/>
    <w:rsid w:val="004F5D9D"/>
    <w:rsid w:val="00506E12"/>
    <w:rsid w:val="00514174"/>
    <w:rsid w:val="00521F0C"/>
    <w:rsid w:val="005278E5"/>
    <w:rsid w:val="00530FA6"/>
    <w:rsid w:val="0053790F"/>
    <w:rsid w:val="005415F2"/>
    <w:rsid w:val="00547CE5"/>
    <w:rsid w:val="005572FE"/>
    <w:rsid w:val="00563624"/>
    <w:rsid w:val="0057695F"/>
    <w:rsid w:val="0057768A"/>
    <w:rsid w:val="005A2FD3"/>
    <w:rsid w:val="005B1CBF"/>
    <w:rsid w:val="005D5120"/>
    <w:rsid w:val="005F2056"/>
    <w:rsid w:val="00600ADC"/>
    <w:rsid w:val="00632C5B"/>
    <w:rsid w:val="00636420"/>
    <w:rsid w:val="0064430C"/>
    <w:rsid w:val="00644713"/>
    <w:rsid w:val="006522C6"/>
    <w:rsid w:val="00671371"/>
    <w:rsid w:val="00671C3F"/>
    <w:rsid w:val="00690391"/>
    <w:rsid w:val="0069077D"/>
    <w:rsid w:val="006927B3"/>
    <w:rsid w:val="00695FDE"/>
    <w:rsid w:val="00697DCD"/>
    <w:rsid w:val="006A589B"/>
    <w:rsid w:val="006B3392"/>
    <w:rsid w:val="006B38E6"/>
    <w:rsid w:val="006B66B0"/>
    <w:rsid w:val="006C07BE"/>
    <w:rsid w:val="006C1A0B"/>
    <w:rsid w:val="006C339C"/>
    <w:rsid w:val="006D0F0C"/>
    <w:rsid w:val="006E64F7"/>
    <w:rsid w:val="006F0C73"/>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2B1E"/>
    <w:rsid w:val="007C6565"/>
    <w:rsid w:val="007C69EE"/>
    <w:rsid w:val="007D08C2"/>
    <w:rsid w:val="007D0EA1"/>
    <w:rsid w:val="007E0DB1"/>
    <w:rsid w:val="00807A5F"/>
    <w:rsid w:val="00810718"/>
    <w:rsid w:val="00817EED"/>
    <w:rsid w:val="0082136A"/>
    <w:rsid w:val="00827CB7"/>
    <w:rsid w:val="00844340"/>
    <w:rsid w:val="00846C82"/>
    <w:rsid w:val="00872239"/>
    <w:rsid w:val="008727C8"/>
    <w:rsid w:val="00873B0C"/>
    <w:rsid w:val="00884AD4"/>
    <w:rsid w:val="00892C19"/>
    <w:rsid w:val="008A683C"/>
    <w:rsid w:val="008B13C4"/>
    <w:rsid w:val="008B4AAC"/>
    <w:rsid w:val="008C1FB5"/>
    <w:rsid w:val="008D1F61"/>
    <w:rsid w:val="008D21A4"/>
    <w:rsid w:val="008D3397"/>
    <w:rsid w:val="008D6026"/>
    <w:rsid w:val="008E3609"/>
    <w:rsid w:val="008E7DC6"/>
    <w:rsid w:val="00901114"/>
    <w:rsid w:val="00922AE8"/>
    <w:rsid w:val="00923749"/>
    <w:rsid w:val="00924CD2"/>
    <w:rsid w:val="0093062C"/>
    <w:rsid w:val="00942B87"/>
    <w:rsid w:val="0094754C"/>
    <w:rsid w:val="009664AC"/>
    <w:rsid w:val="00981DBB"/>
    <w:rsid w:val="00984BF9"/>
    <w:rsid w:val="009A0E69"/>
    <w:rsid w:val="009A2055"/>
    <w:rsid w:val="009A285A"/>
    <w:rsid w:val="009A5F29"/>
    <w:rsid w:val="009B4B7C"/>
    <w:rsid w:val="009C0522"/>
    <w:rsid w:val="009C3EEA"/>
    <w:rsid w:val="009D15E2"/>
    <w:rsid w:val="009D733D"/>
    <w:rsid w:val="009E642F"/>
    <w:rsid w:val="009F567A"/>
    <w:rsid w:val="00A022E4"/>
    <w:rsid w:val="00A079BB"/>
    <w:rsid w:val="00A22FDD"/>
    <w:rsid w:val="00A230F8"/>
    <w:rsid w:val="00A25CB6"/>
    <w:rsid w:val="00A25E71"/>
    <w:rsid w:val="00A262FD"/>
    <w:rsid w:val="00A47C6F"/>
    <w:rsid w:val="00A51118"/>
    <w:rsid w:val="00A566EF"/>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07831"/>
    <w:rsid w:val="00B12A48"/>
    <w:rsid w:val="00B3195E"/>
    <w:rsid w:val="00B47646"/>
    <w:rsid w:val="00B53956"/>
    <w:rsid w:val="00B55C77"/>
    <w:rsid w:val="00B57257"/>
    <w:rsid w:val="00B60011"/>
    <w:rsid w:val="00B6530B"/>
    <w:rsid w:val="00B67BED"/>
    <w:rsid w:val="00B7284B"/>
    <w:rsid w:val="00B83688"/>
    <w:rsid w:val="00B8429F"/>
    <w:rsid w:val="00B84DE8"/>
    <w:rsid w:val="00BA0D42"/>
    <w:rsid w:val="00BA6AB4"/>
    <w:rsid w:val="00BD1883"/>
    <w:rsid w:val="00BD3E14"/>
    <w:rsid w:val="00BF64FD"/>
    <w:rsid w:val="00C01440"/>
    <w:rsid w:val="00C16EE5"/>
    <w:rsid w:val="00C33E5D"/>
    <w:rsid w:val="00C47DDC"/>
    <w:rsid w:val="00C56031"/>
    <w:rsid w:val="00C63202"/>
    <w:rsid w:val="00C858F6"/>
    <w:rsid w:val="00C87B30"/>
    <w:rsid w:val="00C92EC6"/>
    <w:rsid w:val="00C96355"/>
    <w:rsid w:val="00CB5B87"/>
    <w:rsid w:val="00CE73CF"/>
    <w:rsid w:val="00CF7938"/>
    <w:rsid w:val="00D031FE"/>
    <w:rsid w:val="00D07B3F"/>
    <w:rsid w:val="00D247B5"/>
    <w:rsid w:val="00D265E5"/>
    <w:rsid w:val="00D461BE"/>
    <w:rsid w:val="00D545F5"/>
    <w:rsid w:val="00D579A4"/>
    <w:rsid w:val="00D77445"/>
    <w:rsid w:val="00D817BD"/>
    <w:rsid w:val="00D87D5B"/>
    <w:rsid w:val="00D92057"/>
    <w:rsid w:val="00DA2FAC"/>
    <w:rsid w:val="00DB0CA9"/>
    <w:rsid w:val="00DC1DCE"/>
    <w:rsid w:val="00DC2A21"/>
    <w:rsid w:val="00DD2B52"/>
    <w:rsid w:val="00DD7A22"/>
    <w:rsid w:val="00DE15AE"/>
    <w:rsid w:val="00DE552F"/>
    <w:rsid w:val="00DF4CA9"/>
    <w:rsid w:val="00E05127"/>
    <w:rsid w:val="00E10866"/>
    <w:rsid w:val="00E40625"/>
    <w:rsid w:val="00E45486"/>
    <w:rsid w:val="00E51B7A"/>
    <w:rsid w:val="00E604ED"/>
    <w:rsid w:val="00E737F3"/>
    <w:rsid w:val="00E74F2A"/>
    <w:rsid w:val="00E85B98"/>
    <w:rsid w:val="00E92F4E"/>
    <w:rsid w:val="00EB297D"/>
    <w:rsid w:val="00EC15D1"/>
    <w:rsid w:val="00ED24F3"/>
    <w:rsid w:val="00ED3DC5"/>
    <w:rsid w:val="00ED57A0"/>
    <w:rsid w:val="00ED68A5"/>
    <w:rsid w:val="00EE2151"/>
    <w:rsid w:val="00EF6C35"/>
    <w:rsid w:val="00F07F88"/>
    <w:rsid w:val="00F12615"/>
    <w:rsid w:val="00F175F6"/>
    <w:rsid w:val="00F22656"/>
    <w:rsid w:val="00F22B20"/>
    <w:rsid w:val="00F409B7"/>
    <w:rsid w:val="00F40A3A"/>
    <w:rsid w:val="00F52141"/>
    <w:rsid w:val="00F54FF9"/>
    <w:rsid w:val="00F60224"/>
    <w:rsid w:val="00F72604"/>
    <w:rsid w:val="00F7334B"/>
    <w:rsid w:val="00F908E4"/>
    <w:rsid w:val="00F916DE"/>
    <w:rsid w:val="00FA35B7"/>
    <w:rsid w:val="00FB1941"/>
    <w:rsid w:val="00FB7C14"/>
    <w:rsid w:val="00FC3EBE"/>
    <w:rsid w:val="00FC4C8C"/>
    <w:rsid w:val="00FD1003"/>
    <w:rsid w:val="00FD3F21"/>
    <w:rsid w:val="00FD536A"/>
    <w:rsid w:val="00FD6EE9"/>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FF9C8"/>
  <w15:docId w15:val="{8E5F2593-366E-4A2A-83A3-6CF1DA44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character" w:customStyle="1" w:styleId="ConsPlusNormal0">
    <w:name w:val="ConsPlusNormal Знак"/>
    <w:link w:val="ConsPlusNormal"/>
    <w:locked/>
    <w:rsid w:val="001D01F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3682BB3DA95D771AD6C7A3B02B6DBBB6A3A49DEB864FC4D69760D67B75DD964EEEB743655CCB088BCDAA48ADB925DBE9BEAEE21473936D9s3u8J" TargetMode="External"/><Relationship Id="rId18" Type="http://schemas.openxmlformats.org/officeDocument/2006/relationships/hyperlink" Target="consultantplus://offline/ref=8746A900BAE7EA8758F657581638532CB4B9667B7F7E1C1FAF73C8AAC1tDfCI" TargetMode="External"/><Relationship Id="rId3" Type="http://schemas.openxmlformats.org/officeDocument/2006/relationships/styles" Target="styles.xml"/><Relationship Id="rId21" Type="http://schemas.openxmlformats.org/officeDocument/2006/relationships/hyperlink" Target="consultantplus://offline/ref=1AB91D21D611C6FF1ACD7335E7D3C808820F01DB3E02DDBE53BDFCB2DBBB5027CF654501C197178412EC3B34C5DD8DA1057EA944B667759EEBg1N" TargetMode="External"/><Relationship Id="rId7" Type="http://schemas.openxmlformats.org/officeDocument/2006/relationships/endnotes" Target="endnotes.xml"/><Relationship Id="rId12" Type="http://schemas.openxmlformats.org/officeDocument/2006/relationships/hyperlink" Target="consultantplus://offline/ref=E3682BB3DA95D771AD6C7A3B02B6DBBB6A3A49DEB864FC4D69760D67B75DD964EEEB743356C7E4DCFE84FDDA9CD950BB86F6EE27s5uBJ" TargetMode="External"/><Relationship Id="rId17" Type="http://schemas.openxmlformats.org/officeDocument/2006/relationships/hyperlink" Target="consultantplus://offline/ref=8746A900BAE7EA8758F657581638532CB4B96571717F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3682BB3DA95D771AD6C7A3B02B6DBBB6A3A49DEB864FC4D69760D67B75DD964EEEB743450C5BBD9EB95A5D69EC44EBF9CEAEC255Bs3u9J" TargetMode="External"/><Relationship Id="rId20" Type="http://schemas.openxmlformats.org/officeDocument/2006/relationships/hyperlink" Target="consultantplus://offline/ref=50582159214E7EDC253276A9D0400B6C6383899ED0F1216440BB96DEED33B5FCE1DF046C2F24F333160DB936C6C8C5322B3553DE38EAF33As8d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682BB3DA95D771AD6C7A3B02B6DBBB683047DDBA6CFC4D69760D67B75DD964FCEB2C3A54CFAE8DBECFF2DB9DsCu5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682BB3DA95D771AD6C7A3B02B6DBBB6A3A49DEB864FC4D69760D67B75DD964EEEB743655CCB388B8DAA48ADB925DBE9BEAEE21473936D9s3u8J" TargetMode="External"/><Relationship Id="rId23"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E3682BB3DA95D771AD6C7A3B02B6DBBB6A3A49DEB864FC4D69760D67B75DD964EEEB743655CCB08CBADAA48ADB925DBE9BEAEE21473936D9s3u8J" TargetMode="External"/><Relationship Id="rId19" Type="http://schemas.openxmlformats.org/officeDocument/2006/relationships/hyperlink" Target="consultantplus://offline/ref=8746A900BAE7EA8758F657581638532CB4B961757D7B1C1FAF73C8AAC1tDfC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3682BB3DA95D771AD6C7A3B02B6DBBB6A3A49DEB864FC4D69760D67B75DD964EEEB743655CCB388B8DAA48ADB925DBE9BEAEE21473936D9s3u8J" TargetMode="External"/><Relationship Id="rId22"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C2CB-CFD3-4D52-9C6B-81A7318E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10684</Words>
  <Characters>60903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3</cp:revision>
  <cp:lastPrinted>2022-12-02T12:47:00Z</cp:lastPrinted>
  <dcterms:created xsi:type="dcterms:W3CDTF">2022-12-02T12:47:00Z</dcterms:created>
  <dcterms:modified xsi:type="dcterms:W3CDTF">2022-12-09T05:45:00Z</dcterms:modified>
</cp:coreProperties>
</file>